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36" w:rsidRDefault="00870936" w:rsidP="00870936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C5F1C">
        <w:rPr>
          <w:rFonts w:ascii="Arial" w:hAnsi="Arial" w:cs="Arial"/>
          <w:b/>
          <w:sz w:val="24"/>
          <w:szCs w:val="24"/>
        </w:rPr>
        <w:t>Statement von R</w:t>
      </w:r>
      <w:r>
        <w:rPr>
          <w:rFonts w:ascii="Arial" w:hAnsi="Arial" w:cs="Arial"/>
          <w:b/>
          <w:sz w:val="24"/>
          <w:szCs w:val="24"/>
        </w:rPr>
        <w:t xml:space="preserve">echtsanwalt </w:t>
      </w:r>
      <w:r w:rsidR="00CD2576">
        <w:rPr>
          <w:rFonts w:ascii="Arial" w:hAnsi="Arial" w:cs="Arial"/>
          <w:b/>
          <w:sz w:val="24"/>
          <w:szCs w:val="24"/>
        </w:rPr>
        <w:t>Dr. Lucas Heumann</w:t>
      </w:r>
    </w:p>
    <w:p w:rsidR="00870936" w:rsidRPr="00EC5F1C" w:rsidRDefault="00870936" w:rsidP="00870936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CD2576">
        <w:rPr>
          <w:rFonts w:ascii="Arial" w:hAnsi="Arial" w:cs="Arial"/>
          <w:b/>
          <w:sz w:val="24"/>
          <w:szCs w:val="24"/>
        </w:rPr>
        <w:t>Hauptgeschäftsführer der Verbände</w:t>
      </w:r>
      <w:r>
        <w:rPr>
          <w:rFonts w:ascii="Arial" w:hAnsi="Arial" w:cs="Arial"/>
          <w:b/>
          <w:sz w:val="24"/>
          <w:szCs w:val="24"/>
        </w:rPr>
        <w:t xml:space="preserve"> der Holz- und Möbelindustrie Nordrhein-Westfalen e.V.</w:t>
      </w:r>
      <w:r w:rsidR="00152518">
        <w:rPr>
          <w:rFonts w:ascii="Arial" w:hAnsi="Arial" w:cs="Arial"/>
          <w:b/>
          <w:sz w:val="24"/>
          <w:szCs w:val="24"/>
        </w:rPr>
        <w:t>, Herford</w:t>
      </w:r>
      <w:r>
        <w:rPr>
          <w:rFonts w:ascii="Arial" w:hAnsi="Arial" w:cs="Arial"/>
          <w:b/>
          <w:sz w:val="24"/>
          <w:szCs w:val="24"/>
        </w:rPr>
        <w:t xml:space="preserve">) </w:t>
      </w:r>
    </w:p>
    <w:p w:rsidR="00870936" w:rsidRDefault="00870936" w:rsidP="00870936">
      <w:pPr>
        <w:pStyle w:val="KeinLeerraum"/>
        <w:spacing w:line="360" w:lineRule="auto"/>
        <w:rPr>
          <w:rFonts w:ascii="Arial" w:hAnsi="Arial" w:cs="Arial"/>
          <w:b/>
          <w:sz w:val="24"/>
          <w:szCs w:val="24"/>
        </w:rPr>
      </w:pPr>
    </w:p>
    <w:p w:rsidR="00870936" w:rsidRPr="00870936" w:rsidRDefault="00870936" w:rsidP="00870936">
      <w:pPr>
        <w:pStyle w:val="KeinLeerraum"/>
        <w:spacing w:line="360" w:lineRule="auto"/>
        <w:rPr>
          <w:rFonts w:ascii="Arial" w:hAnsi="Arial" w:cs="Arial"/>
          <w:b/>
        </w:rPr>
      </w:pPr>
      <w:r w:rsidRPr="00870936">
        <w:rPr>
          <w:rFonts w:ascii="Arial" w:hAnsi="Arial" w:cs="Arial"/>
          <w:b/>
        </w:rPr>
        <w:t>Pressegespräch am 2.7.2019</w:t>
      </w:r>
    </w:p>
    <w:p w:rsidR="00870936" w:rsidRPr="00870936" w:rsidRDefault="00870936" w:rsidP="00870936">
      <w:pPr>
        <w:pStyle w:val="KeinLeerraum"/>
        <w:spacing w:line="360" w:lineRule="auto"/>
        <w:rPr>
          <w:rFonts w:ascii="Arial" w:hAnsi="Arial" w:cs="Arial"/>
          <w:b/>
        </w:rPr>
      </w:pPr>
      <w:r w:rsidRPr="00870936">
        <w:rPr>
          <w:rFonts w:ascii="Arial" w:hAnsi="Arial" w:cs="Arial"/>
          <w:b/>
        </w:rPr>
        <w:t>zur künftigen Führungsverantwortung in der Herforder Verbandsgeschäftsstelle sowie</w:t>
      </w:r>
    </w:p>
    <w:p w:rsidR="00870936" w:rsidRPr="00870936" w:rsidRDefault="00870936" w:rsidP="00870936">
      <w:pPr>
        <w:pStyle w:val="KeinLeerraum"/>
        <w:spacing w:line="360" w:lineRule="auto"/>
        <w:rPr>
          <w:rFonts w:ascii="Arial" w:hAnsi="Arial" w:cs="Arial"/>
          <w:b/>
        </w:rPr>
      </w:pPr>
      <w:r w:rsidRPr="00870936">
        <w:rPr>
          <w:rFonts w:ascii="Arial" w:hAnsi="Arial" w:cs="Arial"/>
          <w:b/>
        </w:rPr>
        <w:t>der Neuordnung der Verbändestruktur der Möbelindustrie</w:t>
      </w:r>
    </w:p>
    <w:p w:rsidR="00870936" w:rsidRPr="00870936" w:rsidRDefault="00870936" w:rsidP="00870936">
      <w:pPr>
        <w:pStyle w:val="KeinLeerraum"/>
        <w:spacing w:line="360" w:lineRule="auto"/>
        <w:rPr>
          <w:rFonts w:ascii="Arial" w:hAnsi="Arial" w:cs="Arial"/>
        </w:rPr>
      </w:pPr>
    </w:p>
    <w:p w:rsidR="00CD2576" w:rsidRPr="00CD2576" w:rsidRDefault="00CD2576" w:rsidP="00CD2576">
      <w:pPr>
        <w:pStyle w:val="KeinLeerraum"/>
        <w:spacing w:line="360" w:lineRule="auto"/>
        <w:rPr>
          <w:rFonts w:ascii="Arial" w:hAnsi="Arial" w:cs="Arial"/>
        </w:rPr>
      </w:pPr>
      <w:r w:rsidRPr="00CD2576">
        <w:rPr>
          <w:rFonts w:ascii="Arial" w:hAnsi="Arial" w:cs="Arial"/>
        </w:rPr>
        <w:t>Sehr geehrte Damen und Herren,</w:t>
      </w:r>
    </w:p>
    <w:p w:rsidR="00CD2576" w:rsidRPr="00F65611" w:rsidRDefault="00CD2576" w:rsidP="00CD2576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CD2576" w:rsidRPr="00CD2576" w:rsidRDefault="00CD2576" w:rsidP="00CD2576">
      <w:pPr>
        <w:pStyle w:val="KeinLeerraum"/>
        <w:spacing w:line="360" w:lineRule="auto"/>
        <w:rPr>
          <w:rFonts w:ascii="Arial" w:hAnsi="Arial" w:cs="Arial"/>
        </w:rPr>
      </w:pPr>
      <w:r w:rsidRPr="00CD2576">
        <w:rPr>
          <w:rFonts w:ascii="Arial" w:hAnsi="Arial" w:cs="Arial"/>
        </w:rPr>
        <w:t xml:space="preserve">auch ich darf Sie namens der Verbände der Holz- und Möbelindustrie </w:t>
      </w:r>
      <w:r>
        <w:rPr>
          <w:rFonts w:ascii="Arial" w:hAnsi="Arial" w:cs="Arial"/>
        </w:rPr>
        <w:t>Nordrhein-Westfalen e.</w:t>
      </w:r>
      <w:r w:rsidRPr="00CD2576">
        <w:rPr>
          <w:rFonts w:ascii="Arial" w:hAnsi="Arial" w:cs="Arial"/>
        </w:rPr>
        <w:t xml:space="preserve">V. in Herford herzlich zu diesem Pressegespräch begrüßen. Ich freue mich, dass Sie </w:t>
      </w:r>
      <w:r>
        <w:rPr>
          <w:rFonts w:ascii="Arial" w:hAnsi="Arial" w:cs="Arial"/>
        </w:rPr>
        <w:t xml:space="preserve">gekommen </w:t>
      </w:r>
      <w:r w:rsidRPr="00CD2576">
        <w:rPr>
          <w:rFonts w:ascii="Arial" w:hAnsi="Arial" w:cs="Arial"/>
        </w:rPr>
        <w:t>sind, verspreche Ihnen ein</w:t>
      </w:r>
      <w:r>
        <w:rPr>
          <w:rFonts w:ascii="Arial" w:hAnsi="Arial" w:cs="Arial"/>
        </w:rPr>
        <w:t>en interessanten</w:t>
      </w:r>
      <w:r w:rsidRPr="00CD2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Gedankenaustausch </w:t>
      </w:r>
      <w:r w:rsidRPr="00CD2576">
        <w:rPr>
          <w:rFonts w:ascii="Arial" w:hAnsi="Arial" w:cs="Arial"/>
        </w:rPr>
        <w:t>und insbesondere die Bereitschaft von uns allen, zu allen erdenklichen Fragen Ihrerseits Stellung zu nehmen</w:t>
      </w:r>
      <w:r>
        <w:rPr>
          <w:rFonts w:ascii="Arial" w:hAnsi="Arial" w:cs="Arial"/>
        </w:rPr>
        <w:t xml:space="preserve"> – gerade, </w:t>
      </w:r>
      <w:r w:rsidRPr="00CD2576">
        <w:rPr>
          <w:rFonts w:ascii="Arial" w:hAnsi="Arial" w:cs="Arial"/>
        </w:rPr>
        <w:t>weil ein offener Dialog mit der Presse eine wesentliche Voraussetzung für erfolgreiche Verbandsarbeit ist.</w:t>
      </w:r>
    </w:p>
    <w:p w:rsidR="00F65611" w:rsidRPr="00F65611" w:rsidRDefault="00F65611" w:rsidP="00F65611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CD2576" w:rsidRPr="00CD2576" w:rsidRDefault="00CD2576" w:rsidP="00CD2576">
      <w:pPr>
        <w:pStyle w:val="KeinLeerraum"/>
        <w:spacing w:line="360" w:lineRule="auto"/>
        <w:rPr>
          <w:rFonts w:ascii="Arial" w:hAnsi="Arial" w:cs="Arial"/>
        </w:rPr>
      </w:pPr>
      <w:r w:rsidRPr="00CD2576">
        <w:rPr>
          <w:rFonts w:ascii="Arial" w:hAnsi="Arial" w:cs="Arial"/>
        </w:rPr>
        <w:t>Nach dieser Vorbemerkung zur Sache selbst: Die Veränderungen, die wir Ihnen im Rahmen dieses Pressegesprächs vorstellen werden, haben zwei wesentliche Ursachen: Zunächst werde ich altersbedingt am 31.1.2020 in den Ruhestand gehen, sodass bereits aus diesem Grund eine personelle Neubesetzung der Geschäftsführungsfunktionen zwingend war, die ich bislang wahr</w:t>
      </w:r>
      <w:r>
        <w:rPr>
          <w:rFonts w:ascii="Arial" w:hAnsi="Arial" w:cs="Arial"/>
        </w:rPr>
        <w:t>genommen habe.</w:t>
      </w:r>
    </w:p>
    <w:p w:rsidR="00F65611" w:rsidRPr="00F65611" w:rsidRDefault="00F65611" w:rsidP="00F65611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CD2576" w:rsidRPr="00CD2576" w:rsidRDefault="00CD2576" w:rsidP="00CD2576">
      <w:pPr>
        <w:pStyle w:val="KeinLeerraum"/>
        <w:spacing w:line="360" w:lineRule="auto"/>
        <w:rPr>
          <w:rFonts w:ascii="Arial" w:hAnsi="Arial" w:cs="Arial"/>
        </w:rPr>
      </w:pPr>
      <w:r w:rsidRPr="00CD2576">
        <w:rPr>
          <w:rFonts w:ascii="Arial" w:hAnsi="Arial" w:cs="Arial"/>
        </w:rPr>
        <w:t>Parallel dazu g</w:t>
      </w:r>
      <w:r>
        <w:rPr>
          <w:rFonts w:ascii="Arial" w:hAnsi="Arial" w:cs="Arial"/>
        </w:rPr>
        <w:t>a</w:t>
      </w:r>
      <w:r w:rsidRPr="00CD2576">
        <w:rPr>
          <w:rFonts w:ascii="Arial" w:hAnsi="Arial" w:cs="Arial"/>
        </w:rPr>
        <w:t xml:space="preserve">b es eine </w:t>
      </w:r>
      <w:r>
        <w:rPr>
          <w:rFonts w:ascii="Arial" w:hAnsi="Arial" w:cs="Arial"/>
        </w:rPr>
        <w:t xml:space="preserve">umfangreiche </w:t>
      </w:r>
      <w:r w:rsidRPr="00CD2576">
        <w:rPr>
          <w:rFonts w:ascii="Arial" w:hAnsi="Arial" w:cs="Arial"/>
        </w:rPr>
        <w:t xml:space="preserve">Strukturdiskussion über strategische Perspektiven der beiden Spitzenverbände HDH und VDM, die </w:t>
      </w:r>
      <w:r>
        <w:rPr>
          <w:rFonts w:ascii="Arial" w:hAnsi="Arial" w:cs="Arial"/>
        </w:rPr>
        <w:t xml:space="preserve">nunmehr </w:t>
      </w:r>
      <w:r w:rsidRPr="00CD2576">
        <w:rPr>
          <w:rFonts w:ascii="Arial" w:hAnsi="Arial" w:cs="Arial"/>
        </w:rPr>
        <w:t>abgeschlossen ist.</w:t>
      </w:r>
      <w:r>
        <w:rPr>
          <w:rFonts w:ascii="Arial" w:hAnsi="Arial" w:cs="Arial"/>
        </w:rPr>
        <w:t xml:space="preserve"> </w:t>
      </w:r>
      <w:r w:rsidRPr="00CD2576">
        <w:rPr>
          <w:rFonts w:ascii="Arial" w:hAnsi="Arial" w:cs="Arial"/>
        </w:rPr>
        <w:t xml:space="preserve">Wir haben gemeinsam diese zwei Anlässe dazu genutzt, Synergieeffekte für die </w:t>
      </w:r>
      <w:r>
        <w:rPr>
          <w:rFonts w:ascii="Arial" w:hAnsi="Arial" w:cs="Arial"/>
        </w:rPr>
        <w:t xml:space="preserve">Verbandslandschaft der Möbelindustrie </w:t>
      </w:r>
      <w:r w:rsidRPr="00CD2576">
        <w:rPr>
          <w:rFonts w:ascii="Arial" w:hAnsi="Arial" w:cs="Arial"/>
        </w:rPr>
        <w:t xml:space="preserve">zu </w:t>
      </w:r>
      <w:r>
        <w:rPr>
          <w:rFonts w:ascii="Arial" w:hAnsi="Arial" w:cs="Arial"/>
        </w:rPr>
        <w:t>erschließen</w:t>
      </w:r>
      <w:r w:rsidRPr="00CD2576">
        <w:rPr>
          <w:rFonts w:ascii="Arial" w:hAnsi="Arial" w:cs="Arial"/>
        </w:rPr>
        <w:t>, Doppelarbeit zu verm</w:t>
      </w:r>
      <w:r>
        <w:rPr>
          <w:rFonts w:ascii="Arial" w:hAnsi="Arial" w:cs="Arial"/>
        </w:rPr>
        <w:t xml:space="preserve">indern </w:t>
      </w:r>
      <w:r w:rsidRPr="00CD2576">
        <w:rPr>
          <w:rFonts w:ascii="Arial" w:hAnsi="Arial" w:cs="Arial"/>
        </w:rPr>
        <w:t xml:space="preserve">und das Serviceangebot für Mitgliedsunternehmen und Branche zu optimieren. </w:t>
      </w:r>
    </w:p>
    <w:p w:rsidR="00F65611" w:rsidRPr="00F65611" w:rsidRDefault="00F65611" w:rsidP="00F65611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CD2576" w:rsidRDefault="00CD2576" w:rsidP="00CD2576">
      <w:pPr>
        <w:pStyle w:val="KeinLeerraum"/>
        <w:spacing w:line="360" w:lineRule="auto"/>
        <w:rPr>
          <w:rFonts w:ascii="Arial" w:hAnsi="Arial" w:cs="Arial"/>
        </w:rPr>
      </w:pPr>
      <w:r w:rsidRPr="00CD2576">
        <w:rPr>
          <w:rFonts w:ascii="Arial" w:hAnsi="Arial" w:cs="Arial"/>
        </w:rPr>
        <w:t>Letzteres war mir ein ganz besonderes Anliegen: Ich habe die Geschäftsführung der Verbände der Holz- und Möbelindustrie Nordrhe</w:t>
      </w:r>
      <w:r>
        <w:rPr>
          <w:rFonts w:ascii="Arial" w:hAnsi="Arial" w:cs="Arial"/>
        </w:rPr>
        <w:t xml:space="preserve">in-Westfalen e.V. übernommen am </w:t>
      </w:r>
      <w:r w:rsidRPr="00CD257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Oktober </w:t>
      </w:r>
      <w:r w:rsidRPr="00CD2576">
        <w:rPr>
          <w:rFonts w:ascii="Arial" w:hAnsi="Arial" w:cs="Arial"/>
        </w:rPr>
        <w:t xml:space="preserve">1996. Damals hatten wir eine leistungsfähige Rechtsabteilung, die </w:t>
      </w:r>
      <w:r>
        <w:rPr>
          <w:rFonts w:ascii="Arial" w:hAnsi="Arial" w:cs="Arial"/>
        </w:rPr>
        <w:t xml:space="preserve">die </w:t>
      </w:r>
      <w:r w:rsidRPr="00CD2576">
        <w:rPr>
          <w:rFonts w:ascii="Arial" w:hAnsi="Arial" w:cs="Arial"/>
        </w:rPr>
        <w:t>Mitgliedsunternehmen optimal in tarif- und arbeitsrechtlichen Fragen betreut hat</w:t>
      </w:r>
      <w:r>
        <w:rPr>
          <w:rFonts w:ascii="Arial" w:hAnsi="Arial" w:cs="Arial"/>
        </w:rPr>
        <w:t>. D</w:t>
      </w:r>
      <w:r w:rsidRPr="00CD2576">
        <w:rPr>
          <w:rFonts w:ascii="Arial" w:hAnsi="Arial" w:cs="Arial"/>
        </w:rPr>
        <w:t xml:space="preserve">arüber hinaus gehende Branchenfragen spielten aber eine untergeordnete Rolle. </w:t>
      </w:r>
    </w:p>
    <w:p w:rsidR="00F65611" w:rsidRPr="00F65611" w:rsidRDefault="00F65611" w:rsidP="00F65611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A549D5" w:rsidRDefault="00CD2576" w:rsidP="00CD2576">
      <w:pPr>
        <w:pStyle w:val="KeinLeerraum"/>
        <w:spacing w:line="360" w:lineRule="auto"/>
        <w:rPr>
          <w:rFonts w:ascii="Arial" w:hAnsi="Arial" w:cs="Arial"/>
        </w:rPr>
      </w:pPr>
      <w:r w:rsidRPr="00CD2576">
        <w:rPr>
          <w:rFonts w:ascii="Arial" w:hAnsi="Arial" w:cs="Arial"/>
        </w:rPr>
        <w:t>Ich habe in den letzten 23 Jahren den hoffentlich erfolgreichen Versuch unternommen, die Geschäftsstelle in Herford weiterzuentwickeln zu einem Zentrum serviceorientierte</w:t>
      </w:r>
      <w:r w:rsidR="00A549D5">
        <w:rPr>
          <w:rFonts w:ascii="Arial" w:hAnsi="Arial" w:cs="Arial"/>
        </w:rPr>
        <w:t>r</w:t>
      </w:r>
      <w:r w:rsidRPr="00CD2576">
        <w:rPr>
          <w:rFonts w:ascii="Arial" w:hAnsi="Arial" w:cs="Arial"/>
        </w:rPr>
        <w:t xml:space="preserve"> Dienstleistungen </w:t>
      </w:r>
      <w:r w:rsidR="00A549D5">
        <w:rPr>
          <w:rFonts w:ascii="Arial" w:hAnsi="Arial" w:cs="Arial"/>
        </w:rPr>
        <w:t xml:space="preserve">für </w:t>
      </w:r>
      <w:r w:rsidRPr="00CD2576">
        <w:rPr>
          <w:rFonts w:ascii="Arial" w:hAnsi="Arial" w:cs="Arial"/>
        </w:rPr>
        <w:t xml:space="preserve">Mitgliedsunternehmen. Dazu gehört das Thema </w:t>
      </w:r>
      <w:r w:rsidRPr="00A549D5">
        <w:rPr>
          <w:rFonts w:ascii="Arial" w:hAnsi="Arial" w:cs="Arial"/>
          <w:i/>
        </w:rPr>
        <w:t>Statistik</w:t>
      </w:r>
      <w:r w:rsidRPr="00CD2576">
        <w:rPr>
          <w:rFonts w:ascii="Arial" w:hAnsi="Arial" w:cs="Arial"/>
        </w:rPr>
        <w:t xml:space="preserve"> mit einer Vielzahl auch von internen und höchst aktuellen statistischen Erhebungen</w:t>
      </w:r>
      <w:r w:rsidR="00A549D5">
        <w:rPr>
          <w:rFonts w:ascii="Arial" w:hAnsi="Arial" w:cs="Arial"/>
        </w:rPr>
        <w:t>. E</w:t>
      </w:r>
      <w:r w:rsidRPr="00CD2576">
        <w:rPr>
          <w:rFonts w:ascii="Arial" w:hAnsi="Arial" w:cs="Arial"/>
        </w:rPr>
        <w:t xml:space="preserve">benso </w:t>
      </w:r>
      <w:r w:rsidR="00A549D5">
        <w:rPr>
          <w:rFonts w:ascii="Arial" w:hAnsi="Arial" w:cs="Arial"/>
        </w:rPr>
        <w:t xml:space="preserve">gehört der Schwerpunkt </w:t>
      </w:r>
      <w:r w:rsidRPr="00A549D5">
        <w:rPr>
          <w:rFonts w:ascii="Arial" w:hAnsi="Arial" w:cs="Arial"/>
          <w:i/>
        </w:rPr>
        <w:t>Digitalisierung</w:t>
      </w:r>
      <w:r w:rsidRPr="00CD2576">
        <w:rPr>
          <w:rFonts w:ascii="Arial" w:hAnsi="Arial" w:cs="Arial"/>
        </w:rPr>
        <w:t>, die wir vor 20 Jahren durch Gründung des DCC initiiert haben</w:t>
      </w:r>
      <w:r w:rsidR="00A549D5">
        <w:rPr>
          <w:rFonts w:ascii="Arial" w:hAnsi="Arial" w:cs="Arial"/>
        </w:rPr>
        <w:t xml:space="preserve"> –</w:t>
      </w:r>
      <w:r w:rsidRPr="00CD2576">
        <w:rPr>
          <w:rFonts w:ascii="Arial" w:hAnsi="Arial" w:cs="Arial"/>
        </w:rPr>
        <w:t xml:space="preserve"> lange bevor das Wort „Digitalisierung“ zu so etwas wie dem </w:t>
      </w:r>
      <w:r w:rsidR="00A549D5">
        <w:rPr>
          <w:rFonts w:ascii="Arial" w:hAnsi="Arial" w:cs="Arial"/>
        </w:rPr>
        <w:t>„</w:t>
      </w:r>
      <w:r w:rsidRPr="00CD2576">
        <w:rPr>
          <w:rFonts w:ascii="Arial" w:hAnsi="Arial" w:cs="Arial"/>
        </w:rPr>
        <w:t>Wort des J</w:t>
      </w:r>
      <w:r w:rsidR="00A549D5">
        <w:rPr>
          <w:rFonts w:ascii="Arial" w:hAnsi="Arial" w:cs="Arial"/>
        </w:rPr>
        <w:t>ahrhunderts“</w:t>
      </w:r>
      <w:r w:rsidRPr="00CD2576">
        <w:rPr>
          <w:rFonts w:ascii="Arial" w:hAnsi="Arial" w:cs="Arial"/>
        </w:rPr>
        <w:t xml:space="preserve"> geworden ist. </w:t>
      </w:r>
    </w:p>
    <w:p w:rsidR="00F65611" w:rsidRPr="00F65611" w:rsidRDefault="00F65611" w:rsidP="00F65611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CD2576" w:rsidRPr="00CD2576" w:rsidRDefault="00CD2576" w:rsidP="00CD2576">
      <w:pPr>
        <w:pStyle w:val="KeinLeerraum"/>
        <w:spacing w:line="360" w:lineRule="auto"/>
        <w:rPr>
          <w:rFonts w:ascii="Arial" w:hAnsi="Arial" w:cs="Arial"/>
        </w:rPr>
      </w:pPr>
      <w:r w:rsidRPr="00CD2576">
        <w:rPr>
          <w:rFonts w:ascii="Arial" w:hAnsi="Arial" w:cs="Arial"/>
        </w:rPr>
        <w:t xml:space="preserve">Wir haben </w:t>
      </w:r>
      <w:r w:rsidR="00A549D5" w:rsidRPr="00A549D5">
        <w:rPr>
          <w:rFonts w:ascii="Arial" w:hAnsi="Arial" w:cs="Arial"/>
          <w:i/>
        </w:rPr>
        <w:t xml:space="preserve">juristische </w:t>
      </w:r>
      <w:r w:rsidRPr="00A549D5">
        <w:rPr>
          <w:rFonts w:ascii="Arial" w:hAnsi="Arial" w:cs="Arial"/>
          <w:i/>
        </w:rPr>
        <w:t>Kompetenz</w:t>
      </w:r>
      <w:r w:rsidR="00A549D5" w:rsidRPr="00A549D5">
        <w:rPr>
          <w:rFonts w:ascii="Arial" w:hAnsi="Arial" w:cs="Arial"/>
          <w:i/>
        </w:rPr>
        <w:t>en</w:t>
      </w:r>
      <w:r w:rsidRPr="00CD2576">
        <w:rPr>
          <w:rFonts w:ascii="Arial" w:hAnsi="Arial" w:cs="Arial"/>
        </w:rPr>
        <w:t xml:space="preserve"> bei der Überprüfung von Einkaufsbedingungen des Handels aufgebaut, uns mit Fragen des Kartellrechts befasst und sind gerade zurzeit dabei, ein System von Compliance-Richtlinien für die Branche zu entwickeln und den Mitgliedsfirmen anzubieten. Dieses Serviceangebot wollten wir bei der anstehenden Strukturdiskussion nicht nur erhalten, sondern </w:t>
      </w:r>
      <w:r w:rsidR="00A549D5">
        <w:rPr>
          <w:rFonts w:ascii="Arial" w:hAnsi="Arial" w:cs="Arial"/>
        </w:rPr>
        <w:t xml:space="preserve">es </w:t>
      </w:r>
      <w:r w:rsidRPr="00CD2576">
        <w:rPr>
          <w:rFonts w:ascii="Arial" w:hAnsi="Arial" w:cs="Arial"/>
        </w:rPr>
        <w:t>stärken und zum Wohle von</w:t>
      </w:r>
      <w:r w:rsidR="00A549D5">
        <w:rPr>
          <w:rFonts w:ascii="Arial" w:hAnsi="Arial" w:cs="Arial"/>
        </w:rPr>
        <w:t xml:space="preserve"> Branche und </w:t>
      </w:r>
      <w:r w:rsidRPr="00CD2576">
        <w:rPr>
          <w:rFonts w:ascii="Arial" w:hAnsi="Arial" w:cs="Arial"/>
        </w:rPr>
        <w:t xml:space="preserve">Mitgliedsunternehmen weiter steigern. </w:t>
      </w:r>
    </w:p>
    <w:p w:rsidR="00F65611" w:rsidRPr="00F65611" w:rsidRDefault="00F65611" w:rsidP="00F65611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CD2576" w:rsidRPr="00CD2576" w:rsidRDefault="00CD2576" w:rsidP="00CD2576">
      <w:pPr>
        <w:pStyle w:val="KeinLeerraum"/>
        <w:spacing w:line="360" w:lineRule="auto"/>
        <w:rPr>
          <w:rFonts w:ascii="Arial" w:hAnsi="Arial" w:cs="Arial"/>
        </w:rPr>
      </w:pPr>
      <w:r w:rsidRPr="00CD2576">
        <w:rPr>
          <w:rFonts w:ascii="Arial" w:hAnsi="Arial" w:cs="Arial"/>
        </w:rPr>
        <w:t>Wie soll das geschehen?</w:t>
      </w:r>
      <w:r w:rsidR="00A549D5">
        <w:rPr>
          <w:rFonts w:ascii="Arial" w:hAnsi="Arial" w:cs="Arial"/>
        </w:rPr>
        <w:t xml:space="preserve"> </w:t>
      </w:r>
      <w:r w:rsidRPr="00CD2576">
        <w:rPr>
          <w:rFonts w:ascii="Arial" w:hAnsi="Arial" w:cs="Arial"/>
        </w:rPr>
        <w:t xml:space="preserve">Zum einen durch eine personelle Verzahnung </w:t>
      </w:r>
      <w:r w:rsidR="00A549D5">
        <w:rPr>
          <w:rFonts w:ascii="Arial" w:hAnsi="Arial" w:cs="Arial"/>
        </w:rPr>
        <w:t xml:space="preserve">von </w:t>
      </w:r>
      <w:r w:rsidRPr="00CD2576">
        <w:rPr>
          <w:rFonts w:ascii="Arial" w:hAnsi="Arial" w:cs="Arial"/>
        </w:rPr>
        <w:t>VDM und Herforder Verbände</w:t>
      </w:r>
      <w:r w:rsidR="00A549D5">
        <w:rPr>
          <w:rFonts w:ascii="Arial" w:hAnsi="Arial" w:cs="Arial"/>
        </w:rPr>
        <w:t>n</w:t>
      </w:r>
      <w:r w:rsidRPr="00CD2576">
        <w:rPr>
          <w:rFonts w:ascii="Arial" w:hAnsi="Arial" w:cs="Arial"/>
        </w:rPr>
        <w:t xml:space="preserve"> </w:t>
      </w:r>
      <w:r w:rsidR="00A549D5">
        <w:rPr>
          <w:rFonts w:ascii="Arial" w:hAnsi="Arial" w:cs="Arial"/>
        </w:rPr>
        <w:t xml:space="preserve">sowie </w:t>
      </w:r>
      <w:r w:rsidRPr="00CD2576">
        <w:rPr>
          <w:rFonts w:ascii="Arial" w:hAnsi="Arial" w:cs="Arial"/>
        </w:rPr>
        <w:t xml:space="preserve">zum anderen durch eine bessere Koordinierung </w:t>
      </w:r>
      <w:r w:rsidR="00A549D5">
        <w:rPr>
          <w:rFonts w:ascii="Arial" w:hAnsi="Arial" w:cs="Arial"/>
        </w:rPr>
        <w:t xml:space="preserve">der </w:t>
      </w:r>
      <w:r w:rsidRPr="00CD2576">
        <w:rPr>
          <w:rFonts w:ascii="Arial" w:hAnsi="Arial" w:cs="Arial"/>
        </w:rPr>
        <w:t xml:space="preserve">Serviceleistungen der beteiligten Verbände. Personell hat dies mit den </w:t>
      </w:r>
      <w:r w:rsidR="00A549D5">
        <w:rPr>
          <w:rFonts w:ascii="Arial" w:hAnsi="Arial" w:cs="Arial"/>
        </w:rPr>
        <w:t xml:space="preserve">Kollegen </w:t>
      </w:r>
      <w:r w:rsidRPr="00CD2576">
        <w:rPr>
          <w:rFonts w:ascii="Arial" w:hAnsi="Arial" w:cs="Arial"/>
        </w:rPr>
        <w:t xml:space="preserve">Jan Kurth und Klemens Brand zu tun, die </w:t>
      </w:r>
      <w:r w:rsidR="00A549D5">
        <w:rPr>
          <w:rFonts w:ascii="Arial" w:hAnsi="Arial" w:cs="Arial"/>
        </w:rPr>
        <w:t xml:space="preserve">– </w:t>
      </w:r>
      <w:r w:rsidR="00A549D5" w:rsidRPr="00CD2576">
        <w:rPr>
          <w:rFonts w:ascii="Arial" w:hAnsi="Arial" w:cs="Arial"/>
        </w:rPr>
        <w:t xml:space="preserve">mit klar abgegrenzten Aufgabenfeldern </w:t>
      </w:r>
      <w:r w:rsidR="00A549D5">
        <w:rPr>
          <w:rFonts w:ascii="Arial" w:hAnsi="Arial" w:cs="Arial"/>
        </w:rPr>
        <w:t xml:space="preserve">– </w:t>
      </w:r>
      <w:r w:rsidRPr="00CD2576">
        <w:rPr>
          <w:rFonts w:ascii="Arial" w:hAnsi="Arial" w:cs="Arial"/>
        </w:rPr>
        <w:t xml:space="preserve">in Zukunft für die verbandlichen Aktivitäten in Herford verantwortlich sein werden. </w:t>
      </w:r>
    </w:p>
    <w:p w:rsidR="00F65611" w:rsidRPr="00F65611" w:rsidRDefault="00F65611" w:rsidP="00F65611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A549D5" w:rsidRDefault="00A549D5" w:rsidP="00F65611">
      <w:pPr>
        <w:pStyle w:val="KeinLeerraum"/>
        <w:spacing w:line="360" w:lineRule="auto"/>
        <w:ind w:right="-141"/>
        <w:rPr>
          <w:rFonts w:ascii="Arial" w:hAnsi="Arial" w:cs="Arial"/>
        </w:rPr>
      </w:pPr>
      <w:r w:rsidRPr="00A549D5">
        <w:rPr>
          <w:rFonts w:ascii="Arial" w:hAnsi="Arial" w:cs="Arial"/>
          <w:i/>
        </w:rPr>
        <w:lastRenderedPageBreak/>
        <w:t xml:space="preserve">Klemens </w:t>
      </w:r>
      <w:r w:rsidR="00CD2576" w:rsidRPr="00A549D5">
        <w:rPr>
          <w:rFonts w:ascii="Arial" w:hAnsi="Arial" w:cs="Arial"/>
          <w:i/>
        </w:rPr>
        <w:t>Brand</w:t>
      </w:r>
      <w:r w:rsidR="00CD2576" w:rsidRPr="00CD2576">
        <w:rPr>
          <w:rFonts w:ascii="Arial" w:hAnsi="Arial" w:cs="Arial"/>
        </w:rPr>
        <w:t xml:space="preserve"> wird als langjähriger Mitarbeiter in der juristischen Abteilung unseres Verbandes verantwortlich sein </w:t>
      </w:r>
      <w:r>
        <w:rPr>
          <w:rFonts w:ascii="Arial" w:hAnsi="Arial" w:cs="Arial"/>
        </w:rPr>
        <w:t>z</w:t>
      </w:r>
      <w:r w:rsidR="00CD2576" w:rsidRPr="00CD2576">
        <w:rPr>
          <w:rFonts w:ascii="Arial" w:hAnsi="Arial" w:cs="Arial"/>
        </w:rPr>
        <w:t>u Fragen des Arbeitsrechts, des Tarifrechts, der AGB-Kontrolle und des Wettbewerbsrechts. Das soll bitte nicht dahingehend missverstanden werden, dass er das alles selbst machen soll. Zu Fragen der AGB-Kontrolle un</w:t>
      </w:r>
      <w:r>
        <w:rPr>
          <w:rFonts w:ascii="Arial" w:hAnsi="Arial" w:cs="Arial"/>
        </w:rPr>
        <w:t>d des Wettbewerbsrechts wird z.</w:t>
      </w:r>
      <w:r w:rsidR="00CD2576" w:rsidRPr="00CD2576">
        <w:rPr>
          <w:rFonts w:ascii="Arial" w:hAnsi="Arial" w:cs="Arial"/>
        </w:rPr>
        <w:t xml:space="preserve">B. demnächst ein neuer Mitarbeiter in Herford tätig sein. </w:t>
      </w:r>
      <w:r>
        <w:rPr>
          <w:rFonts w:ascii="Arial" w:hAnsi="Arial" w:cs="Arial"/>
        </w:rPr>
        <w:t>Herr</w:t>
      </w:r>
      <w:r w:rsidR="00CD2576" w:rsidRPr="00CD2576">
        <w:rPr>
          <w:rFonts w:ascii="Arial" w:hAnsi="Arial" w:cs="Arial"/>
        </w:rPr>
        <w:t xml:space="preserve"> Brand wird allerdings verantwortlicher Geschäftsführer für diese Aufgabenfelder sein. Er ist </w:t>
      </w:r>
      <w:r>
        <w:rPr>
          <w:rFonts w:ascii="Arial" w:hAnsi="Arial" w:cs="Arial"/>
        </w:rPr>
        <w:t xml:space="preserve">eine </w:t>
      </w:r>
      <w:r w:rsidR="00CD2576" w:rsidRPr="00CD2576">
        <w:rPr>
          <w:rFonts w:ascii="Arial" w:hAnsi="Arial" w:cs="Arial"/>
        </w:rPr>
        <w:t>perfekte Besetzung, da er seit vielen Jahren in Fragen des Arbeits- und Tarifrechts tätig ist mit hohe</w:t>
      </w:r>
      <w:r w:rsidR="00F65611">
        <w:rPr>
          <w:rFonts w:ascii="Arial" w:hAnsi="Arial" w:cs="Arial"/>
        </w:rPr>
        <w:t>r</w:t>
      </w:r>
      <w:r w:rsidR="00CD2576" w:rsidRPr="00CD2576">
        <w:rPr>
          <w:rFonts w:ascii="Arial" w:hAnsi="Arial" w:cs="Arial"/>
        </w:rPr>
        <w:t xml:space="preserve"> Akzeptanz bei unseren Mitgliedsunternehmen </w:t>
      </w:r>
      <w:r w:rsidR="00F65611">
        <w:rPr>
          <w:rFonts w:ascii="Arial" w:hAnsi="Arial" w:cs="Arial"/>
        </w:rPr>
        <w:t xml:space="preserve">– </w:t>
      </w:r>
      <w:r w:rsidR="00CD2576" w:rsidRPr="00CD2576">
        <w:rPr>
          <w:rFonts w:ascii="Arial" w:hAnsi="Arial" w:cs="Arial"/>
        </w:rPr>
        <w:t xml:space="preserve">und gelegentlich zum Leidwesen der Gewerkschaften. </w:t>
      </w:r>
    </w:p>
    <w:p w:rsidR="00F65611" w:rsidRPr="00F65611" w:rsidRDefault="00F65611" w:rsidP="00F65611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F65611" w:rsidRDefault="00A549D5" w:rsidP="00CD2576">
      <w:pPr>
        <w:pStyle w:val="KeinLeerraum"/>
        <w:spacing w:line="360" w:lineRule="auto"/>
        <w:rPr>
          <w:rFonts w:ascii="Arial" w:hAnsi="Arial" w:cs="Arial"/>
        </w:rPr>
      </w:pPr>
      <w:r w:rsidRPr="00A549D5">
        <w:rPr>
          <w:rFonts w:ascii="Arial" w:hAnsi="Arial" w:cs="Arial"/>
          <w:i/>
        </w:rPr>
        <w:t xml:space="preserve">Jan </w:t>
      </w:r>
      <w:r w:rsidR="00CD2576" w:rsidRPr="00A549D5">
        <w:rPr>
          <w:rFonts w:ascii="Arial" w:hAnsi="Arial" w:cs="Arial"/>
          <w:i/>
        </w:rPr>
        <w:t>Kurth</w:t>
      </w:r>
      <w:r w:rsidR="00CD2576" w:rsidRPr="00CD2576">
        <w:rPr>
          <w:rFonts w:ascii="Arial" w:hAnsi="Arial" w:cs="Arial"/>
        </w:rPr>
        <w:t xml:space="preserve"> wiederum wird verantwortlich sein für alle weiteren Verbandsthemen, das sind insbesondere möbelspezifische Fragen in der Region Ostwestfalen-Lippe. So wird er sich um </w:t>
      </w:r>
      <w:r w:rsidR="00EE2DDA">
        <w:rPr>
          <w:rFonts w:ascii="Arial" w:hAnsi="Arial" w:cs="Arial"/>
        </w:rPr>
        <w:t xml:space="preserve">Messefragen auch </w:t>
      </w:r>
      <w:r w:rsidR="00CD2576" w:rsidRPr="00CD2576">
        <w:rPr>
          <w:rFonts w:ascii="Arial" w:hAnsi="Arial" w:cs="Arial"/>
        </w:rPr>
        <w:t>in der Region kümmern und ebenso die Z</w:t>
      </w:r>
      <w:r>
        <w:rPr>
          <w:rFonts w:ascii="Arial" w:hAnsi="Arial" w:cs="Arial"/>
        </w:rPr>
        <w:t>usammenarbeit mit regionalen Bil</w:t>
      </w:r>
      <w:r w:rsidR="00CD2576" w:rsidRPr="00CD2576">
        <w:rPr>
          <w:rFonts w:ascii="Arial" w:hAnsi="Arial" w:cs="Arial"/>
        </w:rPr>
        <w:t>dungseinrichtungen fördern. Dieser Punkt ist besonders wichtig, da wir inzwischen in der Holz- und Möbelindustrie Westfalen-Lippe</w:t>
      </w:r>
      <w:r>
        <w:rPr>
          <w:rFonts w:ascii="Arial" w:hAnsi="Arial" w:cs="Arial"/>
        </w:rPr>
        <w:t>s</w:t>
      </w:r>
      <w:r w:rsidR="00CD2576" w:rsidRPr="00CD2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 </w:t>
      </w:r>
      <w:r w:rsidR="00CD2576" w:rsidRPr="00CD2576">
        <w:rPr>
          <w:rFonts w:ascii="Arial" w:hAnsi="Arial" w:cs="Arial"/>
        </w:rPr>
        <w:t xml:space="preserve">Fachkräftemangel </w:t>
      </w:r>
      <w:r w:rsidR="00F65611" w:rsidRPr="00CD2576">
        <w:rPr>
          <w:rFonts w:ascii="Arial" w:hAnsi="Arial" w:cs="Arial"/>
        </w:rPr>
        <w:t xml:space="preserve">akut </w:t>
      </w:r>
      <w:r>
        <w:rPr>
          <w:rFonts w:ascii="Arial" w:hAnsi="Arial" w:cs="Arial"/>
        </w:rPr>
        <w:t>zu spüren beginnen</w:t>
      </w:r>
      <w:r w:rsidR="00CD2576" w:rsidRPr="00CD2576">
        <w:rPr>
          <w:rFonts w:ascii="Arial" w:hAnsi="Arial" w:cs="Arial"/>
        </w:rPr>
        <w:t xml:space="preserve">. Daher müssen wir eine Qualifizierungsoffensive starten. </w:t>
      </w:r>
      <w:r w:rsidR="00F65611">
        <w:rPr>
          <w:rFonts w:ascii="Arial" w:hAnsi="Arial" w:cs="Arial"/>
        </w:rPr>
        <w:t>M</w:t>
      </w:r>
      <w:r w:rsidR="00F65611" w:rsidRPr="00CD2576">
        <w:rPr>
          <w:rFonts w:ascii="Arial" w:hAnsi="Arial" w:cs="Arial"/>
        </w:rPr>
        <w:t xml:space="preserve">it einer privaten </w:t>
      </w:r>
      <w:r w:rsidR="00F65611">
        <w:rPr>
          <w:rFonts w:ascii="Arial" w:hAnsi="Arial" w:cs="Arial"/>
        </w:rPr>
        <w:t>Bildungse</w:t>
      </w:r>
      <w:r w:rsidR="00F65611" w:rsidRPr="00CD2576">
        <w:rPr>
          <w:rFonts w:ascii="Arial" w:hAnsi="Arial" w:cs="Arial"/>
        </w:rPr>
        <w:t xml:space="preserve">inrichtung </w:t>
      </w:r>
      <w:r w:rsidR="00CD2576" w:rsidRPr="00CD2576">
        <w:rPr>
          <w:rFonts w:ascii="Arial" w:hAnsi="Arial" w:cs="Arial"/>
        </w:rPr>
        <w:t xml:space="preserve">entwickeln wir zurzeit </w:t>
      </w:r>
      <w:r w:rsidR="00F65611">
        <w:rPr>
          <w:rFonts w:ascii="Arial" w:hAnsi="Arial" w:cs="Arial"/>
        </w:rPr>
        <w:t xml:space="preserve">hierzu </w:t>
      </w:r>
      <w:r w:rsidR="00CD2576" w:rsidRPr="00CD2576">
        <w:rPr>
          <w:rFonts w:ascii="Arial" w:hAnsi="Arial" w:cs="Arial"/>
        </w:rPr>
        <w:t xml:space="preserve">neue </w:t>
      </w:r>
      <w:r w:rsidR="00F65611">
        <w:rPr>
          <w:rFonts w:ascii="Arial" w:hAnsi="Arial" w:cs="Arial"/>
        </w:rPr>
        <w:t>A</w:t>
      </w:r>
      <w:r w:rsidR="00CD2576" w:rsidRPr="00CD2576">
        <w:rPr>
          <w:rFonts w:ascii="Arial" w:hAnsi="Arial" w:cs="Arial"/>
        </w:rPr>
        <w:t xml:space="preserve">ngebote und bemühen uns </w:t>
      </w:r>
      <w:r>
        <w:rPr>
          <w:rFonts w:ascii="Arial" w:hAnsi="Arial" w:cs="Arial"/>
        </w:rPr>
        <w:t xml:space="preserve">zudem </w:t>
      </w:r>
      <w:r w:rsidR="00CD2576" w:rsidRPr="00CD2576">
        <w:rPr>
          <w:rFonts w:ascii="Arial" w:hAnsi="Arial" w:cs="Arial"/>
        </w:rPr>
        <w:t>um Qualifizierungsmaßnahmen</w:t>
      </w:r>
      <w:r w:rsidR="00F65611">
        <w:rPr>
          <w:rFonts w:ascii="Arial" w:hAnsi="Arial" w:cs="Arial"/>
        </w:rPr>
        <w:t xml:space="preserve"> </w:t>
      </w:r>
      <w:r w:rsidR="00F65611" w:rsidRPr="00CD2576">
        <w:rPr>
          <w:rFonts w:ascii="Arial" w:hAnsi="Arial" w:cs="Arial"/>
        </w:rPr>
        <w:t>für ungelernte Arbeitskräfte</w:t>
      </w:r>
      <w:r w:rsidR="00CD2576" w:rsidRPr="00CD2576">
        <w:rPr>
          <w:rFonts w:ascii="Arial" w:hAnsi="Arial" w:cs="Arial"/>
        </w:rPr>
        <w:t xml:space="preserve">. </w:t>
      </w:r>
    </w:p>
    <w:p w:rsidR="00F65611" w:rsidRPr="00F65611" w:rsidRDefault="00F65611" w:rsidP="00F65611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CD2576" w:rsidRPr="00CD2576" w:rsidRDefault="00CD2576" w:rsidP="00CD2576">
      <w:pPr>
        <w:pStyle w:val="KeinLeerraum"/>
        <w:spacing w:line="360" w:lineRule="auto"/>
        <w:rPr>
          <w:rFonts w:ascii="Arial" w:hAnsi="Arial" w:cs="Arial"/>
        </w:rPr>
      </w:pPr>
      <w:r w:rsidRPr="00CD2576">
        <w:rPr>
          <w:rFonts w:ascii="Arial" w:hAnsi="Arial" w:cs="Arial"/>
        </w:rPr>
        <w:t xml:space="preserve">Selbstverständlich wird eine </w:t>
      </w:r>
      <w:r w:rsidR="00F65611">
        <w:rPr>
          <w:rFonts w:ascii="Arial" w:hAnsi="Arial" w:cs="Arial"/>
        </w:rPr>
        <w:t xml:space="preserve">weitere </w:t>
      </w:r>
      <w:r w:rsidRPr="00CD2576">
        <w:rPr>
          <w:rFonts w:ascii="Arial" w:hAnsi="Arial" w:cs="Arial"/>
        </w:rPr>
        <w:t xml:space="preserve">zentrale Aufgabe von Herrn Kurth die </w:t>
      </w:r>
      <w:r w:rsidR="00A549D5">
        <w:rPr>
          <w:rFonts w:ascii="Arial" w:hAnsi="Arial" w:cs="Arial"/>
        </w:rPr>
        <w:t>Kontaktp</w:t>
      </w:r>
      <w:r w:rsidRPr="00CD2576">
        <w:rPr>
          <w:rFonts w:ascii="Arial" w:hAnsi="Arial" w:cs="Arial"/>
        </w:rPr>
        <w:t xml:space="preserve">flege zu </w:t>
      </w:r>
      <w:r w:rsidR="00A549D5">
        <w:rPr>
          <w:rFonts w:ascii="Arial" w:hAnsi="Arial" w:cs="Arial"/>
        </w:rPr>
        <w:t>Vertretern der K</w:t>
      </w:r>
      <w:r w:rsidRPr="00CD2576">
        <w:rPr>
          <w:rFonts w:ascii="Arial" w:hAnsi="Arial" w:cs="Arial"/>
        </w:rPr>
        <w:t>ommunal-</w:t>
      </w:r>
      <w:r w:rsidR="00A549D5">
        <w:rPr>
          <w:rFonts w:ascii="Arial" w:hAnsi="Arial" w:cs="Arial"/>
        </w:rPr>
        <w:t>,</w:t>
      </w:r>
      <w:r w:rsidRPr="00CD2576">
        <w:rPr>
          <w:rFonts w:ascii="Arial" w:hAnsi="Arial" w:cs="Arial"/>
        </w:rPr>
        <w:t xml:space="preserve"> Regional- und Landespolitik</w:t>
      </w:r>
      <w:r w:rsidR="00A549D5">
        <w:rPr>
          <w:rFonts w:ascii="Arial" w:hAnsi="Arial" w:cs="Arial"/>
        </w:rPr>
        <w:t xml:space="preserve"> sein</w:t>
      </w:r>
      <w:r w:rsidRPr="00CD2576">
        <w:rPr>
          <w:rFonts w:ascii="Arial" w:hAnsi="Arial" w:cs="Arial"/>
        </w:rPr>
        <w:t>. Insofern bin ich sicher, dass Herr Kurth die sehr enge Vernetzung mit entsprechenden politischen Instanzen pflegen und im Interesse der Branche fördern wird. Schließlich gehören zu seinen Aufgabenfeldern alle nicht</w:t>
      </w:r>
      <w:r w:rsidR="00A549D5">
        <w:rPr>
          <w:rFonts w:ascii="Arial" w:hAnsi="Arial" w:cs="Arial"/>
        </w:rPr>
        <w:t>-</w:t>
      </w:r>
      <w:r w:rsidRPr="00CD2576">
        <w:rPr>
          <w:rFonts w:ascii="Arial" w:hAnsi="Arial" w:cs="Arial"/>
        </w:rPr>
        <w:t>juristischen Themen der Bundesfachverbände</w:t>
      </w:r>
      <w:r w:rsidR="00A549D5">
        <w:rPr>
          <w:rFonts w:ascii="Arial" w:hAnsi="Arial" w:cs="Arial"/>
        </w:rPr>
        <w:t xml:space="preserve"> von Küche, Polster und Wohnen</w:t>
      </w:r>
      <w:r w:rsidR="00F65611">
        <w:rPr>
          <w:rFonts w:ascii="Arial" w:hAnsi="Arial" w:cs="Arial"/>
        </w:rPr>
        <w:t xml:space="preserve"> – </w:t>
      </w:r>
      <w:r w:rsidRPr="00CD2576">
        <w:rPr>
          <w:rFonts w:ascii="Arial" w:hAnsi="Arial" w:cs="Arial"/>
        </w:rPr>
        <w:t xml:space="preserve">insbesondere Fragen im Zusammenhang mit Statistik, Messethemen, Leitlinien und Leitfäden zu gesetzlichen Neuregelungen </w:t>
      </w:r>
      <w:r w:rsidR="00F65611">
        <w:rPr>
          <w:rFonts w:ascii="Arial" w:hAnsi="Arial" w:cs="Arial"/>
        </w:rPr>
        <w:t xml:space="preserve">sowie der </w:t>
      </w:r>
      <w:r w:rsidRPr="00CD2576">
        <w:rPr>
          <w:rFonts w:ascii="Arial" w:hAnsi="Arial" w:cs="Arial"/>
        </w:rPr>
        <w:t>Öffentlichkeitsarbeit.</w:t>
      </w:r>
    </w:p>
    <w:p w:rsidR="00F65611" w:rsidRPr="00F65611" w:rsidRDefault="00F65611" w:rsidP="00F65611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:rsidR="00CD2576" w:rsidRPr="00CD2576" w:rsidRDefault="00267740" w:rsidP="00CD2576">
      <w:pPr>
        <w:pStyle w:val="KeinLeerrau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Abschließend und z</w:t>
      </w:r>
      <w:r w:rsidR="00CD2576" w:rsidRPr="00CD2576">
        <w:rPr>
          <w:rFonts w:ascii="Arial" w:hAnsi="Arial" w:cs="Arial"/>
        </w:rPr>
        <w:t xml:space="preserve">usammenfassend </w:t>
      </w:r>
      <w:r w:rsidR="00F65611">
        <w:rPr>
          <w:rFonts w:ascii="Arial" w:hAnsi="Arial" w:cs="Arial"/>
        </w:rPr>
        <w:t xml:space="preserve">gesagt, </w:t>
      </w:r>
      <w:r w:rsidR="00CD2576" w:rsidRPr="00CD2576">
        <w:rPr>
          <w:rFonts w:ascii="Arial" w:hAnsi="Arial" w:cs="Arial"/>
        </w:rPr>
        <w:t xml:space="preserve">meine </w:t>
      </w:r>
      <w:r w:rsidR="00F65611">
        <w:rPr>
          <w:rFonts w:ascii="Arial" w:hAnsi="Arial" w:cs="Arial"/>
        </w:rPr>
        <w:t xml:space="preserve">geehrten </w:t>
      </w:r>
      <w:r w:rsidR="00CD2576" w:rsidRPr="00CD2576">
        <w:rPr>
          <w:rFonts w:ascii="Arial" w:hAnsi="Arial" w:cs="Arial"/>
        </w:rPr>
        <w:t>Damen und Herren</w:t>
      </w:r>
      <w:r w:rsidR="00F65611">
        <w:rPr>
          <w:rFonts w:ascii="Arial" w:hAnsi="Arial" w:cs="Arial"/>
        </w:rPr>
        <w:t>: I</w:t>
      </w:r>
      <w:r w:rsidR="00CD2576" w:rsidRPr="00CD2576">
        <w:rPr>
          <w:rFonts w:ascii="Arial" w:hAnsi="Arial" w:cs="Arial"/>
        </w:rPr>
        <w:t xml:space="preserve">ch </w:t>
      </w:r>
      <w:r w:rsidR="00F65611">
        <w:rPr>
          <w:rFonts w:ascii="Arial" w:hAnsi="Arial" w:cs="Arial"/>
        </w:rPr>
        <w:t xml:space="preserve">bin mir </w:t>
      </w:r>
      <w:r w:rsidR="00CD2576" w:rsidRPr="00CD2576">
        <w:rPr>
          <w:rFonts w:ascii="Arial" w:hAnsi="Arial" w:cs="Arial"/>
        </w:rPr>
        <w:t xml:space="preserve">sicher, dass wir </w:t>
      </w:r>
      <w:r w:rsidR="00F65611">
        <w:rPr>
          <w:rFonts w:ascii="Arial" w:hAnsi="Arial" w:cs="Arial"/>
        </w:rPr>
        <w:t xml:space="preserve">mit </w:t>
      </w:r>
      <w:r w:rsidR="00CD2576" w:rsidRPr="00CD2576">
        <w:rPr>
          <w:rFonts w:ascii="Arial" w:hAnsi="Arial" w:cs="Arial"/>
        </w:rPr>
        <w:t>diese</w:t>
      </w:r>
      <w:r w:rsidR="00F65611">
        <w:rPr>
          <w:rFonts w:ascii="Arial" w:hAnsi="Arial" w:cs="Arial"/>
        </w:rPr>
        <w:t>n</w:t>
      </w:r>
      <w:r w:rsidR="00CD2576" w:rsidRPr="00CD2576">
        <w:rPr>
          <w:rFonts w:ascii="Arial" w:hAnsi="Arial" w:cs="Arial"/>
        </w:rPr>
        <w:t xml:space="preserve"> Maßnahmen im Interesse der Branche </w:t>
      </w:r>
      <w:r w:rsidR="00F65611">
        <w:rPr>
          <w:rFonts w:ascii="Arial" w:hAnsi="Arial" w:cs="Arial"/>
        </w:rPr>
        <w:t xml:space="preserve">nicht nur neu, sondern besser </w:t>
      </w:r>
      <w:r w:rsidR="00CD2576" w:rsidRPr="00CD2576">
        <w:rPr>
          <w:rFonts w:ascii="Arial" w:hAnsi="Arial" w:cs="Arial"/>
        </w:rPr>
        <w:t xml:space="preserve">aufgestellt </w:t>
      </w:r>
      <w:r w:rsidR="00F65611">
        <w:rPr>
          <w:rFonts w:ascii="Arial" w:hAnsi="Arial" w:cs="Arial"/>
        </w:rPr>
        <w:t>sind</w:t>
      </w:r>
      <w:r w:rsidR="00CD2576" w:rsidRPr="00CD2576">
        <w:rPr>
          <w:rFonts w:ascii="Arial" w:hAnsi="Arial" w:cs="Arial"/>
        </w:rPr>
        <w:t xml:space="preserve">, der Standort Herford nicht nur erhalten, sondern gestärkt wird und </w:t>
      </w:r>
      <w:r w:rsidR="00F65611">
        <w:rPr>
          <w:rFonts w:ascii="Arial" w:hAnsi="Arial" w:cs="Arial"/>
        </w:rPr>
        <w:t xml:space="preserve">dass damit </w:t>
      </w:r>
      <w:r w:rsidR="00CD2576" w:rsidRPr="00CD2576">
        <w:rPr>
          <w:rFonts w:ascii="Arial" w:hAnsi="Arial" w:cs="Arial"/>
        </w:rPr>
        <w:t>die Dienstleistungs</w:t>
      </w:r>
      <w:r w:rsidR="00F65611">
        <w:rPr>
          <w:rFonts w:ascii="Arial" w:hAnsi="Arial" w:cs="Arial"/>
        </w:rPr>
        <w:t>- und Service</w:t>
      </w:r>
      <w:r w:rsidR="00CD2576" w:rsidRPr="00CD2576">
        <w:rPr>
          <w:rFonts w:ascii="Arial" w:hAnsi="Arial" w:cs="Arial"/>
        </w:rPr>
        <w:t xml:space="preserve">angebote für </w:t>
      </w:r>
      <w:r w:rsidR="00F65611">
        <w:rPr>
          <w:rFonts w:ascii="Arial" w:hAnsi="Arial" w:cs="Arial"/>
        </w:rPr>
        <w:t xml:space="preserve">all‘ unsere </w:t>
      </w:r>
      <w:r w:rsidR="00CD2576" w:rsidRPr="00CD2576">
        <w:rPr>
          <w:rFonts w:ascii="Arial" w:hAnsi="Arial" w:cs="Arial"/>
        </w:rPr>
        <w:t>Mitgliedsunternehmen</w:t>
      </w:r>
      <w:r w:rsidR="00F65611">
        <w:rPr>
          <w:rFonts w:ascii="Arial" w:hAnsi="Arial" w:cs="Arial"/>
        </w:rPr>
        <w:t xml:space="preserve"> erweitert und optimiert werden!</w:t>
      </w:r>
    </w:p>
    <w:p w:rsidR="00902086" w:rsidRPr="00870936" w:rsidRDefault="00902086" w:rsidP="00CD2576">
      <w:pPr>
        <w:pStyle w:val="KeinLeerraum"/>
        <w:spacing w:line="360" w:lineRule="auto"/>
      </w:pPr>
    </w:p>
    <w:sectPr w:rsidR="00902086" w:rsidRPr="00870936" w:rsidSect="00152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3259" w:bottom="1418" w:left="1417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0C7" w:rsidRDefault="00B450C7">
      <w:r>
        <w:separator/>
      </w:r>
    </w:p>
  </w:endnote>
  <w:endnote w:type="continuationSeparator" w:id="0">
    <w:p w:rsidR="00B450C7" w:rsidRDefault="00B4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A2" w:rsidRDefault="006B66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78" w:rsidRDefault="007B1578">
    <w:pPr>
      <w:pStyle w:val="Fuzeile"/>
    </w:pPr>
    <w:r>
      <w:rPr>
        <w:rFonts w:ascii="Arial" w:hAnsi="Arial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8CAFE8" wp14:editId="29452489">
              <wp:simplePos x="0" y="0"/>
              <wp:positionH relativeFrom="column">
                <wp:posOffset>4878705</wp:posOffset>
              </wp:positionH>
              <wp:positionV relativeFrom="paragraph">
                <wp:posOffset>-2338070</wp:posOffset>
              </wp:positionV>
              <wp:extent cx="1508760" cy="207645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578" w:rsidRDefault="007B1578" w:rsidP="00BD5E38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969696"/>
                              <w:sz w:val="18"/>
                            </w:rPr>
                          </w:pPr>
                        </w:p>
                        <w:p w:rsidR="007B1578" w:rsidRDefault="007B1578" w:rsidP="00BD5E38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969696"/>
                              <w:sz w:val="18"/>
                            </w:rPr>
                          </w:pPr>
                        </w:p>
                        <w:p w:rsidR="007B1578" w:rsidRDefault="007B1578" w:rsidP="00BD5E38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969696"/>
                              <w:sz w:val="18"/>
                            </w:rPr>
                          </w:pPr>
                        </w:p>
                        <w:p w:rsidR="007B1578" w:rsidRPr="009C1572" w:rsidRDefault="007B1578" w:rsidP="003E134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</w:rPr>
                            <w:t>Pressekontakt</w:t>
                          </w:r>
                        </w:p>
                        <w:p w:rsidR="007B1578" w:rsidRPr="009C1572" w:rsidRDefault="007B1578" w:rsidP="003E1349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9C1572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 xml:space="preserve">Dr. Frank B. Müller </w:t>
                          </w:r>
                        </w:p>
                        <w:p w:rsidR="007B1578" w:rsidRPr="009C1572" w:rsidRDefault="007B1578" w:rsidP="003E1349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Goebenstr. 4-10</w:t>
                          </w:r>
                        </w:p>
                        <w:p w:rsidR="007B1578" w:rsidRPr="009C1572" w:rsidRDefault="007B1578" w:rsidP="003E1349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32052 Herford</w:t>
                          </w:r>
                        </w:p>
                        <w:p w:rsidR="007B1578" w:rsidRPr="009C1572" w:rsidRDefault="007B1578" w:rsidP="003E1349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9C1572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Fon: +49 52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2</w:t>
                          </w:r>
                          <w:r w:rsidRPr="009C1572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1265-20</w:t>
                          </w:r>
                        </w:p>
                        <w:p w:rsidR="007B1578" w:rsidRPr="009C1572" w:rsidRDefault="007B1578" w:rsidP="003E1349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9C1572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 xml:space="preserve">Fax: +49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5221 1265-65</w:t>
                          </w:r>
                        </w:p>
                        <w:p w:rsidR="007B1578" w:rsidRPr="009C1572" w:rsidRDefault="007B1578" w:rsidP="003E1349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mueller@vhk-herford.de</w:t>
                          </w:r>
                        </w:p>
                        <w:p w:rsidR="007B1578" w:rsidRPr="009C1572" w:rsidRDefault="007B1578" w:rsidP="003E1349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</w:p>
                        <w:p w:rsidR="00152518" w:rsidRPr="00C42A66" w:rsidRDefault="00152518" w:rsidP="00152518">
                          <w:pPr>
                            <w:rPr>
                              <w:rFonts w:ascii="Arial" w:hAnsi="Arial" w:cs="Arial"/>
                              <w:color w:val="FF0000"/>
                              <w:sz w:val="18"/>
                              <w:lang w:val="fr-FR"/>
                            </w:rPr>
                          </w:pPr>
                          <w:r w:rsidRPr="00C42A66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8"/>
                              <w:lang w:val="fr-FR"/>
                            </w:rPr>
                            <w:t>Download:</w:t>
                          </w:r>
                        </w:p>
                        <w:p w:rsidR="00152518" w:rsidRPr="00C42A66" w:rsidRDefault="00152518" w:rsidP="00152518">
                          <w:pPr>
                            <w:rPr>
                              <w:rFonts w:ascii="Arial" w:hAnsi="Arial" w:cs="Arial"/>
                              <w:color w:val="FF0000"/>
                              <w:sz w:val="18"/>
                              <w:lang w:val="fr-FR"/>
                            </w:rPr>
                          </w:pPr>
                          <w:r w:rsidRPr="00C42A66">
                            <w:rPr>
                              <w:rFonts w:ascii="Arial" w:hAnsi="Arial" w:cs="Arial"/>
                              <w:color w:val="FF0000"/>
                              <w:sz w:val="18"/>
                              <w:lang w:val="fr-FR"/>
                            </w:rPr>
                            <w:t>www.vhk-herford.de/</w:t>
                          </w:r>
                        </w:p>
                        <w:p w:rsidR="00152518" w:rsidRPr="00C42A66" w:rsidRDefault="00152518" w:rsidP="00152518">
                          <w:pPr>
                            <w:rPr>
                              <w:rFonts w:ascii="Arial" w:hAnsi="Arial" w:cs="Arial"/>
                              <w:color w:val="FF0000"/>
                              <w:sz w:val="18"/>
                            </w:rPr>
                          </w:pPr>
                          <w:r w:rsidRPr="00C42A66">
                            <w:rPr>
                              <w:rFonts w:ascii="Arial" w:hAnsi="Arial" w:cs="Arial"/>
                              <w:color w:val="FF0000"/>
                              <w:sz w:val="18"/>
                            </w:rPr>
                            <w:t>Presse</w:t>
                          </w:r>
                        </w:p>
                        <w:p w:rsidR="00152518" w:rsidRPr="00C42A66" w:rsidRDefault="00152518" w:rsidP="00152518">
                          <w:pPr>
                            <w:pStyle w:val="berschrift6"/>
                            <w:rPr>
                              <w:b w:val="0"/>
                              <w:color w:val="FF0000"/>
                            </w:rPr>
                          </w:pPr>
                          <w:r w:rsidRPr="00C42A66">
                            <w:rPr>
                              <w:b w:val="0"/>
                              <w:color w:val="FF0000"/>
                            </w:rPr>
                            <w:t>(vhnd1</w:t>
                          </w:r>
                          <w:r>
                            <w:rPr>
                              <w:b w:val="0"/>
                              <w:color w:val="FF0000"/>
                            </w:rPr>
                            <w:t>906</w:t>
                          </w:r>
                          <w:r w:rsidRPr="00C42A66">
                            <w:rPr>
                              <w:b w:val="0"/>
                              <w:color w:val="FF0000"/>
                            </w:rPr>
                            <w:t>)</w:t>
                          </w:r>
                        </w:p>
                        <w:p w:rsidR="007B1578" w:rsidRPr="00DF2D03" w:rsidRDefault="007B1578" w:rsidP="00DF2D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CAFE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84.15pt;margin-top:-184.1pt;width:118.8pt;height:16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skuQIAAMI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" filled="f" stroked="f">
              <v:textbox>
                <w:txbxContent>
                  <w:p w:rsidR="007B1578" w:rsidRDefault="007B1578" w:rsidP="00BD5E38">
                    <w:pPr>
                      <w:rPr>
                        <w:rFonts w:ascii="Arial" w:hAnsi="Arial" w:cs="Arial"/>
                        <w:b/>
                        <w:bCs/>
                        <w:color w:val="969696"/>
                        <w:sz w:val="18"/>
                      </w:rPr>
                    </w:pPr>
                  </w:p>
                  <w:p w:rsidR="007B1578" w:rsidRDefault="007B1578" w:rsidP="00BD5E38">
                    <w:pPr>
                      <w:rPr>
                        <w:rFonts w:ascii="Arial" w:hAnsi="Arial" w:cs="Arial"/>
                        <w:b/>
                        <w:bCs/>
                        <w:color w:val="969696"/>
                        <w:sz w:val="18"/>
                      </w:rPr>
                    </w:pPr>
                  </w:p>
                  <w:p w:rsidR="007B1578" w:rsidRDefault="007B1578" w:rsidP="00BD5E38">
                    <w:pPr>
                      <w:rPr>
                        <w:rFonts w:ascii="Arial" w:hAnsi="Arial" w:cs="Arial"/>
                        <w:b/>
                        <w:bCs/>
                        <w:color w:val="969696"/>
                        <w:sz w:val="18"/>
                      </w:rPr>
                    </w:pPr>
                  </w:p>
                  <w:p w:rsidR="007B1578" w:rsidRPr="009C1572" w:rsidRDefault="007B1578" w:rsidP="003E1349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</w:rPr>
                      <w:t>Pressekontakt</w:t>
                    </w:r>
                  </w:p>
                  <w:p w:rsidR="007B1578" w:rsidRPr="009C1572" w:rsidRDefault="007B1578" w:rsidP="003E1349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 w:rsidRPr="009C1572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 xml:space="preserve">Dr. Frank B. Müller </w:t>
                    </w:r>
                  </w:p>
                  <w:p w:rsidR="007B1578" w:rsidRPr="009C1572" w:rsidRDefault="007B1578" w:rsidP="003E1349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Goebenstr</w:t>
                    </w:r>
                    <w:proofErr w:type="spellEnd"/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. 4-10</w:t>
                    </w:r>
                  </w:p>
                  <w:p w:rsidR="007B1578" w:rsidRPr="009C1572" w:rsidRDefault="007B1578" w:rsidP="003E1349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32052 Herford</w:t>
                    </w:r>
                  </w:p>
                  <w:p w:rsidR="007B1578" w:rsidRPr="009C1572" w:rsidRDefault="007B1578" w:rsidP="003E1349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9C1572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Fon: +49 52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2</w:t>
                    </w:r>
                    <w:r w:rsidRPr="009C1572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 xml:space="preserve">1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1265-20</w:t>
                    </w:r>
                  </w:p>
                  <w:p w:rsidR="007B1578" w:rsidRPr="009C1572" w:rsidRDefault="007B1578" w:rsidP="003E1349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9C1572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 xml:space="preserve">Fax: +49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5221 1265-65</w:t>
                    </w:r>
                  </w:p>
                  <w:p w:rsidR="007B1578" w:rsidRPr="009C1572" w:rsidRDefault="007B1578" w:rsidP="003E1349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mueller@vhk-herford.de</w:t>
                    </w:r>
                  </w:p>
                  <w:p w:rsidR="007B1578" w:rsidRPr="009C1572" w:rsidRDefault="007B1578" w:rsidP="003E1349">
                    <w:pPr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8"/>
                        <w:lang w:val="fr-FR"/>
                      </w:rPr>
                    </w:pPr>
                  </w:p>
                  <w:p w:rsidR="00152518" w:rsidRPr="00C42A66" w:rsidRDefault="00152518" w:rsidP="00152518">
                    <w:pPr>
                      <w:rPr>
                        <w:rFonts w:ascii="Arial" w:hAnsi="Arial" w:cs="Arial"/>
                        <w:color w:val="FF0000"/>
                        <w:sz w:val="18"/>
                        <w:lang w:val="fr-FR"/>
                      </w:rPr>
                    </w:pPr>
                    <w:proofErr w:type="spellStart"/>
                    <w:r w:rsidRPr="00C42A66">
                      <w:rPr>
                        <w:rFonts w:ascii="Arial" w:hAnsi="Arial" w:cs="Arial"/>
                        <w:b/>
                        <w:bCs/>
                        <w:color w:val="FF0000"/>
                        <w:sz w:val="18"/>
                        <w:lang w:val="fr-FR"/>
                      </w:rPr>
                      <w:t>Download</w:t>
                    </w:r>
                    <w:proofErr w:type="spellEnd"/>
                    <w:r w:rsidRPr="00C42A66">
                      <w:rPr>
                        <w:rFonts w:ascii="Arial" w:hAnsi="Arial" w:cs="Arial"/>
                        <w:b/>
                        <w:bCs/>
                        <w:color w:val="FF0000"/>
                        <w:sz w:val="18"/>
                        <w:lang w:val="fr-FR"/>
                      </w:rPr>
                      <w:t>:</w:t>
                    </w:r>
                  </w:p>
                  <w:p w:rsidR="00152518" w:rsidRPr="00C42A66" w:rsidRDefault="00152518" w:rsidP="00152518">
                    <w:pPr>
                      <w:rPr>
                        <w:rFonts w:ascii="Arial" w:hAnsi="Arial" w:cs="Arial"/>
                        <w:color w:val="FF0000"/>
                        <w:sz w:val="18"/>
                        <w:lang w:val="fr-FR"/>
                      </w:rPr>
                    </w:pPr>
                    <w:r w:rsidRPr="00C42A66">
                      <w:rPr>
                        <w:rFonts w:ascii="Arial" w:hAnsi="Arial" w:cs="Arial"/>
                        <w:color w:val="FF0000"/>
                        <w:sz w:val="18"/>
                        <w:lang w:val="fr-FR"/>
                      </w:rPr>
                      <w:t>www.vhk-herford.de/</w:t>
                    </w:r>
                  </w:p>
                  <w:p w:rsidR="00152518" w:rsidRPr="00C42A66" w:rsidRDefault="00152518" w:rsidP="00152518">
                    <w:pPr>
                      <w:rPr>
                        <w:rFonts w:ascii="Arial" w:hAnsi="Arial" w:cs="Arial"/>
                        <w:color w:val="FF0000"/>
                        <w:sz w:val="18"/>
                      </w:rPr>
                    </w:pPr>
                    <w:r w:rsidRPr="00C42A66">
                      <w:rPr>
                        <w:rFonts w:ascii="Arial" w:hAnsi="Arial" w:cs="Arial"/>
                        <w:color w:val="FF0000"/>
                        <w:sz w:val="18"/>
                      </w:rPr>
                      <w:t>Presse</w:t>
                    </w:r>
                  </w:p>
                  <w:p w:rsidR="00152518" w:rsidRPr="00C42A66" w:rsidRDefault="00152518" w:rsidP="00152518">
                    <w:pPr>
                      <w:pStyle w:val="berschrift6"/>
                      <w:rPr>
                        <w:b w:val="0"/>
                        <w:color w:val="FF0000"/>
                      </w:rPr>
                    </w:pPr>
                    <w:r w:rsidRPr="00C42A66">
                      <w:rPr>
                        <w:b w:val="0"/>
                        <w:color w:val="FF0000"/>
                      </w:rPr>
                      <w:t>(</w:t>
                    </w:r>
                    <w:proofErr w:type="spellStart"/>
                    <w:r w:rsidRPr="00C42A66">
                      <w:rPr>
                        <w:b w:val="0"/>
                        <w:color w:val="FF0000"/>
                      </w:rPr>
                      <w:t>vhnd1</w:t>
                    </w:r>
                    <w:r>
                      <w:rPr>
                        <w:b w:val="0"/>
                        <w:color w:val="FF0000"/>
                      </w:rPr>
                      <w:t>906</w:t>
                    </w:r>
                    <w:proofErr w:type="spellEnd"/>
                    <w:r w:rsidRPr="00C42A66">
                      <w:rPr>
                        <w:b w:val="0"/>
                        <w:color w:val="FF0000"/>
                      </w:rPr>
                      <w:t>)</w:t>
                    </w:r>
                  </w:p>
                  <w:p w:rsidR="007B1578" w:rsidRPr="00DF2D03" w:rsidRDefault="007B1578" w:rsidP="00DF2D0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A2" w:rsidRDefault="006B66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0C7" w:rsidRDefault="00B450C7">
      <w:r>
        <w:separator/>
      </w:r>
    </w:p>
  </w:footnote>
  <w:footnote w:type="continuationSeparator" w:id="0">
    <w:p w:rsidR="00B450C7" w:rsidRDefault="00B4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A2" w:rsidRDefault="006B66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78" w:rsidRPr="00CC7090" w:rsidRDefault="007B1578" w:rsidP="00606E29">
    <w:pPr>
      <w:pStyle w:val="Kopfzeile"/>
      <w:spacing w:line="360" w:lineRule="auto"/>
      <w:rPr>
        <w:rFonts w:ascii="Arial" w:hAnsi="Arial" w:cs="Arial"/>
        <w:b/>
        <w:sz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32E37C" wp14:editId="164DD69A">
          <wp:simplePos x="0" y="0"/>
          <wp:positionH relativeFrom="margin">
            <wp:posOffset>3960495</wp:posOffset>
          </wp:positionH>
          <wp:positionV relativeFrom="margin">
            <wp:posOffset>-1606550</wp:posOffset>
          </wp:positionV>
          <wp:extent cx="2339340" cy="922020"/>
          <wp:effectExtent l="0" t="0" r="3810" b="0"/>
          <wp:wrapSquare wrapText="bothSides"/>
          <wp:docPr id="7" name="Bild 25" descr="verbaende-nr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erbaende-nrw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7216" behindDoc="0" locked="0" layoutInCell="1" allowOverlap="1" wp14:anchorId="432EA185" wp14:editId="6EF74168">
          <wp:simplePos x="0" y="0"/>
          <wp:positionH relativeFrom="page">
            <wp:posOffset>-900430</wp:posOffset>
          </wp:positionH>
          <wp:positionV relativeFrom="page">
            <wp:posOffset>-1584325</wp:posOffset>
          </wp:positionV>
          <wp:extent cx="2339340" cy="922020"/>
          <wp:effectExtent l="19050" t="0" r="3810" b="0"/>
          <wp:wrapSquare wrapText="bothSides"/>
          <wp:docPr id="8" name="Bild 24" descr="verbaende-nr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erbaende-nrw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7090">
      <w:rPr>
        <w:rFonts w:ascii="Arial" w:hAnsi="Arial" w:cs="Arial"/>
        <w:b/>
        <w:sz w:val="36"/>
      </w:rPr>
      <w:t>Presse-Information</w:t>
    </w:r>
  </w:p>
  <w:p w:rsidR="007B1578" w:rsidRDefault="00870936" w:rsidP="00870936">
    <w:pPr>
      <w:pStyle w:val="Kopfzeile"/>
      <w:tabs>
        <w:tab w:val="clear" w:pos="4536"/>
        <w:tab w:val="clear" w:pos="9072"/>
        <w:tab w:val="left" w:pos="2670"/>
      </w:tabs>
      <w:spacing w:line="276" w:lineRule="auto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2. Juli 2019 – sofort frei</w:t>
    </w:r>
  </w:p>
  <w:p w:rsidR="00870936" w:rsidRPr="007A02D4" w:rsidRDefault="00870936" w:rsidP="00870936">
    <w:pPr>
      <w:pStyle w:val="Kopfzeile"/>
      <w:tabs>
        <w:tab w:val="clear" w:pos="4536"/>
        <w:tab w:val="clear" w:pos="9072"/>
        <w:tab w:val="left" w:pos="2670"/>
      </w:tabs>
      <w:spacing w:line="276" w:lineRule="auto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Es gilt das gesprochene Wort!</w:t>
    </w:r>
  </w:p>
  <w:p w:rsidR="00870936" w:rsidRDefault="00870936" w:rsidP="00870936">
    <w:pPr>
      <w:pStyle w:val="Kopfzeile"/>
      <w:spacing w:line="276" w:lineRule="auto"/>
      <w:rPr>
        <w:rFonts w:ascii="Arial" w:hAnsi="Arial" w:cs="Arial"/>
        <w:color w:val="808080"/>
      </w:rPr>
    </w:pPr>
  </w:p>
  <w:p w:rsidR="007B1578" w:rsidRPr="007A02D4" w:rsidRDefault="007B1578" w:rsidP="00870936">
    <w:pPr>
      <w:pStyle w:val="Kopfzeile"/>
      <w:spacing w:line="276" w:lineRule="auto"/>
      <w:rPr>
        <w:rFonts w:ascii="Arial" w:hAnsi="Arial" w:cs="Arial"/>
        <w:color w:val="808080"/>
      </w:rPr>
    </w:pPr>
    <w:r w:rsidRPr="007A02D4">
      <w:rPr>
        <w:rFonts w:ascii="Arial" w:hAnsi="Arial" w:cs="Arial"/>
        <w:color w:val="808080"/>
      </w:rPr>
      <w:t xml:space="preserve">Seite </w:t>
    </w:r>
    <w:r w:rsidRPr="007A02D4">
      <w:rPr>
        <w:rFonts w:ascii="Arial" w:hAnsi="Arial" w:cs="Arial"/>
        <w:color w:val="808080"/>
      </w:rPr>
      <w:fldChar w:fldCharType="begin"/>
    </w:r>
    <w:r w:rsidRPr="007A02D4">
      <w:rPr>
        <w:rFonts w:ascii="Arial" w:hAnsi="Arial" w:cs="Arial"/>
        <w:color w:val="808080"/>
      </w:rPr>
      <w:instrText>PAGE</w:instrText>
    </w:r>
    <w:r w:rsidRPr="007A02D4">
      <w:rPr>
        <w:rFonts w:ascii="Arial" w:hAnsi="Arial" w:cs="Arial"/>
        <w:color w:val="808080"/>
      </w:rPr>
      <w:fldChar w:fldCharType="separate"/>
    </w:r>
    <w:r w:rsidR="006B66A2">
      <w:rPr>
        <w:rFonts w:ascii="Arial" w:hAnsi="Arial" w:cs="Arial"/>
        <w:noProof/>
        <w:color w:val="808080"/>
      </w:rPr>
      <w:t>2</w:t>
    </w:r>
    <w:r w:rsidRPr="007A02D4">
      <w:rPr>
        <w:rFonts w:ascii="Arial" w:hAnsi="Arial" w:cs="Arial"/>
        <w:color w:val="808080"/>
      </w:rPr>
      <w:fldChar w:fldCharType="end"/>
    </w:r>
  </w:p>
  <w:p w:rsidR="007B1578" w:rsidRDefault="007B1578">
    <w:pPr>
      <w:pStyle w:val="Kopfzeile"/>
      <w:spacing w:line="36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4655" behindDoc="0" locked="0" layoutInCell="1" allowOverlap="1" wp14:anchorId="59673570" wp14:editId="6779FC40">
              <wp:simplePos x="0" y="0"/>
              <wp:positionH relativeFrom="column">
                <wp:posOffset>4904740</wp:posOffset>
              </wp:positionH>
              <wp:positionV relativeFrom="paragraph">
                <wp:posOffset>445770</wp:posOffset>
              </wp:positionV>
              <wp:extent cx="1663065" cy="4284345"/>
              <wp:effectExtent l="0" t="0" r="0" b="190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28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Verbände der </w:t>
                          </w:r>
                          <w:r w:rsidRPr="00D76F5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br/>
                            <w:t>Holz- und Möbelindustrie</w:t>
                          </w:r>
                          <w:r w:rsidRPr="00D76F5D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br/>
                            <w:t>Nordrhein-Westfalen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 e.V.</w:t>
                          </w:r>
                        </w:p>
                        <w:p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</w:p>
                        <w:p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Dr. Lucas Heumann</w:t>
                          </w:r>
                          <w:r w:rsidRPr="00D76F5D">
                            <w:rPr>
                              <w:rFonts w:ascii="Arial" w:hAnsi="Arial" w:cs="Arial"/>
                              <w:iCs/>
                              <w:color w:val="808080" w:themeColor="background1" w:themeShade="80"/>
                              <w:sz w:val="18"/>
                            </w:rPr>
                            <w:t xml:space="preserve"> Goebenstr. 4-10</w:t>
                          </w:r>
                        </w:p>
                        <w:p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</w:rPr>
                            <w:t>32052 Herford</w:t>
                          </w:r>
                        </w:p>
                        <w:p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Fon: +49 5221 1265-0</w:t>
                          </w:r>
                        </w:p>
                        <w:p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Fax: +49 5221 1265-65</w:t>
                          </w:r>
                        </w:p>
                        <w:p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info@vhk-herford.de</w:t>
                          </w: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t>www.vhk-herford.de</w:t>
                          </w:r>
                          <w:r w:rsidRPr="00D76F5D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  <w:br/>
                          </w: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QR-Code zur Webseite</w:t>
                          </w: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der Verbände der Holz-</w:t>
                          </w: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 xml:space="preserve">und Möbelindustrie </w:t>
                          </w: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Nordrhein-Westfalen e.V.</w:t>
                          </w:r>
                        </w:p>
                        <w:p w:rsidR="007B1578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 w:rsidRPr="00B1775D"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t>www.vhk-herford.de</w:t>
                          </w:r>
                        </w:p>
                        <w:p w:rsidR="007B1578" w:rsidRPr="00AA5A7E" w:rsidRDefault="007B1578" w:rsidP="00F130A2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</w:pPr>
                          <w:r w:rsidRPr="00AA5A7E">
                            <w:rPr>
                              <w:rFonts w:ascii="Arial" w:hAnsi="Arial" w:cs="Arial"/>
                              <w:color w:val="777777"/>
                              <w:sz w:val="18"/>
                              <w:lang w:val="fr-FR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0C489F" wp14:editId="264AD1B5">
                                <wp:extent cx="790575" cy="790575"/>
                                <wp:effectExtent l="0" t="0" r="0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QR Code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1533" cy="7915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B1578" w:rsidRPr="003D2B45" w:rsidRDefault="007B1578" w:rsidP="00F130A2">
                          <w:pPr>
                            <w:rPr>
                              <w:lang w:val="fr-FR"/>
                            </w:rPr>
                          </w:pPr>
                        </w:p>
                        <w:p w:rsidR="007B1578" w:rsidRPr="00D76F5D" w:rsidRDefault="007B1578" w:rsidP="00BD5E3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5880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lang w:val="fr-FR"/>
                            </w:rPr>
                          </w:pPr>
                        </w:p>
                        <w:p w:rsidR="007B1578" w:rsidRPr="003D2B45" w:rsidRDefault="007B1578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54000" tIns="45720" rIns="54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7357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86.2pt;margin-top:35.1pt;width:130.95pt;height:337.3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" stroked="f" strokecolor="gray" strokeweight=".5pt">
              <v:textbox inset="1.5mm,,1.5mm,1mm">
                <w:txbxContent>
                  <w:p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</w:pPr>
                    <w:r w:rsidRPr="00D76F5D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t xml:space="preserve">Verbände der </w:t>
                    </w:r>
                    <w:r w:rsidRPr="00D76F5D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br/>
                      <w:t>Holz- und Möbelindustrie</w:t>
                    </w:r>
                    <w:r w:rsidRPr="00D76F5D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br/>
                      <w:t>Nordrhein-Westfalen</w:t>
                    </w: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</w:rPr>
                      <w:t xml:space="preserve"> e.V.</w:t>
                    </w:r>
                  </w:p>
                  <w:p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</w:p>
                  <w:p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Dr. Lucas Heumann</w:t>
                    </w:r>
                    <w:r w:rsidRPr="00D76F5D">
                      <w:rPr>
                        <w:rFonts w:ascii="Arial" w:hAnsi="Arial" w:cs="Arial"/>
                        <w:iCs/>
                        <w:color w:val="808080" w:themeColor="background1" w:themeShade="80"/>
                        <w:sz w:val="18"/>
                      </w:rPr>
                      <w:t xml:space="preserve"> </w:t>
                    </w:r>
                    <w:proofErr w:type="spellStart"/>
                    <w:r w:rsidRPr="00D76F5D">
                      <w:rPr>
                        <w:rFonts w:ascii="Arial" w:hAnsi="Arial" w:cs="Arial"/>
                        <w:iCs/>
                        <w:color w:val="808080" w:themeColor="background1" w:themeShade="80"/>
                        <w:sz w:val="18"/>
                      </w:rPr>
                      <w:t>Goebenstr</w:t>
                    </w:r>
                    <w:proofErr w:type="spellEnd"/>
                    <w:r w:rsidRPr="00D76F5D">
                      <w:rPr>
                        <w:rFonts w:ascii="Arial" w:hAnsi="Arial" w:cs="Arial"/>
                        <w:iCs/>
                        <w:color w:val="808080" w:themeColor="background1" w:themeShade="80"/>
                        <w:sz w:val="18"/>
                      </w:rPr>
                      <w:t>. 4-10</w:t>
                    </w:r>
                  </w:p>
                  <w:p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</w:rPr>
                      <w:t>32052 Herford</w:t>
                    </w:r>
                  </w:p>
                  <w:p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Fon: +49 5221 1265-0</w:t>
                    </w:r>
                  </w:p>
                  <w:p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Fax: +49 5221 1265-65</w:t>
                    </w:r>
                  </w:p>
                  <w:p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info@vhk-herford.de</w:t>
                    </w:r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t>www.vhk-herford.de</w:t>
                    </w:r>
                    <w:r w:rsidRPr="00D76F5D"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  <w:br/>
                    </w:r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QR-Code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zur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Webseite</w:t>
                    </w:r>
                    <w:proofErr w:type="spellEnd"/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der</w:t>
                    </w:r>
                    <w:proofErr w:type="gram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Verbände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der Holz-</w:t>
                    </w:r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und</w:t>
                    </w:r>
                    <w:proofErr w:type="gram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Möbelindustrie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Nordrhein-Westfalen</w:t>
                    </w:r>
                    <w:proofErr w:type="spellEnd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e.V.</w:t>
                    </w:r>
                    <w:proofErr w:type="spellEnd"/>
                  </w:p>
                  <w:p w:rsidR="007B1578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 w:rsidRPr="00B1775D"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t>www.vhk-herford.de</w:t>
                    </w:r>
                  </w:p>
                  <w:p w:rsidR="007B1578" w:rsidRPr="00AA5A7E" w:rsidRDefault="007B1578" w:rsidP="00F130A2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</w:pPr>
                    <w:r w:rsidRPr="00AA5A7E">
                      <w:rPr>
                        <w:rFonts w:ascii="Arial" w:hAnsi="Arial" w:cs="Arial"/>
                        <w:color w:val="777777"/>
                        <w:sz w:val="18"/>
                        <w:lang w:val="fr-FR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440C489F" wp14:editId="264AD1B5">
                          <wp:extent cx="790575" cy="790575"/>
                          <wp:effectExtent l="0" t="0" r="0" b="0"/>
                          <wp:docPr id="10" name="Grafi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QR Code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1533" cy="7915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B1578" w:rsidRPr="003D2B45" w:rsidRDefault="007B1578" w:rsidP="00F130A2">
                    <w:pPr>
                      <w:rPr>
                        <w:lang w:val="fr-FR"/>
                      </w:rPr>
                    </w:pPr>
                  </w:p>
                  <w:p w:rsidR="007B1578" w:rsidRPr="00D76F5D" w:rsidRDefault="007B1578" w:rsidP="00BD5E38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5880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8"/>
                        <w:lang w:val="fr-FR"/>
                      </w:rPr>
                    </w:pPr>
                  </w:p>
                  <w:p w:rsidR="007B1578" w:rsidRPr="003D2B45" w:rsidRDefault="007B1578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4DCF1909" wp14:editId="1D005CCB">
              <wp:simplePos x="0" y="0"/>
              <wp:positionH relativeFrom="column">
                <wp:posOffset>4904739</wp:posOffset>
              </wp:positionH>
              <wp:positionV relativeFrom="paragraph">
                <wp:posOffset>493395</wp:posOffset>
              </wp:positionV>
              <wp:extent cx="0" cy="7486650"/>
              <wp:effectExtent l="0" t="0" r="19050" b="1905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866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74A19" id="Line 15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2pt,38.85pt" to="386.2pt,6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" strokecolor="gray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A2" w:rsidRDefault="006B66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9B5"/>
    <w:multiLevelType w:val="hybridMultilevel"/>
    <w:tmpl w:val="A822C5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221B"/>
    <w:multiLevelType w:val="hybridMultilevel"/>
    <w:tmpl w:val="2B326E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73C55"/>
    <w:multiLevelType w:val="hybridMultilevel"/>
    <w:tmpl w:val="8B3269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C6"/>
    <w:rsid w:val="00000D2E"/>
    <w:rsid w:val="000125F2"/>
    <w:rsid w:val="000162A1"/>
    <w:rsid w:val="0003047C"/>
    <w:rsid w:val="000318DE"/>
    <w:rsid w:val="00037FD1"/>
    <w:rsid w:val="0004110D"/>
    <w:rsid w:val="0004146A"/>
    <w:rsid w:val="00051C07"/>
    <w:rsid w:val="00051DDA"/>
    <w:rsid w:val="000569ED"/>
    <w:rsid w:val="000618BB"/>
    <w:rsid w:val="00064A38"/>
    <w:rsid w:val="00073A34"/>
    <w:rsid w:val="00075B99"/>
    <w:rsid w:val="000779BD"/>
    <w:rsid w:val="00082C55"/>
    <w:rsid w:val="000873B1"/>
    <w:rsid w:val="000878B7"/>
    <w:rsid w:val="00092A0E"/>
    <w:rsid w:val="000A2E96"/>
    <w:rsid w:val="000A77CE"/>
    <w:rsid w:val="000A7EDA"/>
    <w:rsid w:val="000B364A"/>
    <w:rsid w:val="000B4B7D"/>
    <w:rsid w:val="000B5A55"/>
    <w:rsid w:val="000B5D83"/>
    <w:rsid w:val="000C2BEC"/>
    <w:rsid w:val="000C50CD"/>
    <w:rsid w:val="000C64A4"/>
    <w:rsid w:val="000C793F"/>
    <w:rsid w:val="000D6227"/>
    <w:rsid w:val="000D65E1"/>
    <w:rsid w:val="000E658B"/>
    <w:rsid w:val="000E7666"/>
    <w:rsid w:val="000F7F4D"/>
    <w:rsid w:val="001015F1"/>
    <w:rsid w:val="00101FE6"/>
    <w:rsid w:val="00110D84"/>
    <w:rsid w:val="00115F07"/>
    <w:rsid w:val="001160E1"/>
    <w:rsid w:val="00116FDF"/>
    <w:rsid w:val="001200C5"/>
    <w:rsid w:val="0012042C"/>
    <w:rsid w:val="001338B7"/>
    <w:rsid w:val="001347F7"/>
    <w:rsid w:val="00136645"/>
    <w:rsid w:val="00137FF9"/>
    <w:rsid w:val="001428A4"/>
    <w:rsid w:val="001477E4"/>
    <w:rsid w:val="00150B80"/>
    <w:rsid w:val="00152518"/>
    <w:rsid w:val="00163F99"/>
    <w:rsid w:val="00174C8B"/>
    <w:rsid w:val="00176FA2"/>
    <w:rsid w:val="00177EB9"/>
    <w:rsid w:val="00180993"/>
    <w:rsid w:val="00183265"/>
    <w:rsid w:val="00183DAB"/>
    <w:rsid w:val="00186B7D"/>
    <w:rsid w:val="001874CD"/>
    <w:rsid w:val="00187F96"/>
    <w:rsid w:val="0019542A"/>
    <w:rsid w:val="001A1A5F"/>
    <w:rsid w:val="001A47DC"/>
    <w:rsid w:val="001C132C"/>
    <w:rsid w:val="001C1B7E"/>
    <w:rsid w:val="001C4C99"/>
    <w:rsid w:val="001C550C"/>
    <w:rsid w:val="001D1558"/>
    <w:rsid w:val="001D29D5"/>
    <w:rsid w:val="001D352E"/>
    <w:rsid w:val="001E5EB5"/>
    <w:rsid w:val="001E6A83"/>
    <w:rsid w:val="001F2DE0"/>
    <w:rsid w:val="001F6148"/>
    <w:rsid w:val="002011DB"/>
    <w:rsid w:val="00202A48"/>
    <w:rsid w:val="00207895"/>
    <w:rsid w:val="00215FBB"/>
    <w:rsid w:val="002161B9"/>
    <w:rsid w:val="0022660D"/>
    <w:rsid w:val="00227122"/>
    <w:rsid w:val="002307DE"/>
    <w:rsid w:val="00242786"/>
    <w:rsid w:val="00246FA3"/>
    <w:rsid w:val="002477B2"/>
    <w:rsid w:val="00250A6C"/>
    <w:rsid w:val="00255BC3"/>
    <w:rsid w:val="00260DDC"/>
    <w:rsid w:val="00260EA3"/>
    <w:rsid w:val="0026380D"/>
    <w:rsid w:val="002643EA"/>
    <w:rsid w:val="002650BE"/>
    <w:rsid w:val="00267740"/>
    <w:rsid w:val="00272F02"/>
    <w:rsid w:val="002735C4"/>
    <w:rsid w:val="0028004E"/>
    <w:rsid w:val="002800FB"/>
    <w:rsid w:val="00282EA1"/>
    <w:rsid w:val="00292E05"/>
    <w:rsid w:val="002A07A8"/>
    <w:rsid w:val="002A48CA"/>
    <w:rsid w:val="002A6F4E"/>
    <w:rsid w:val="002B0762"/>
    <w:rsid w:val="002B47DA"/>
    <w:rsid w:val="002B51CE"/>
    <w:rsid w:val="002B751F"/>
    <w:rsid w:val="002C2739"/>
    <w:rsid w:val="002C4C05"/>
    <w:rsid w:val="002C6148"/>
    <w:rsid w:val="002C7BBA"/>
    <w:rsid w:val="002D7F52"/>
    <w:rsid w:val="002E2DAA"/>
    <w:rsid w:val="002E6C8E"/>
    <w:rsid w:val="0030469A"/>
    <w:rsid w:val="00306F5C"/>
    <w:rsid w:val="00307536"/>
    <w:rsid w:val="00320410"/>
    <w:rsid w:val="00320820"/>
    <w:rsid w:val="00321F9E"/>
    <w:rsid w:val="0033013B"/>
    <w:rsid w:val="003317CF"/>
    <w:rsid w:val="00335248"/>
    <w:rsid w:val="00341ED1"/>
    <w:rsid w:val="00343868"/>
    <w:rsid w:val="00345597"/>
    <w:rsid w:val="003462E9"/>
    <w:rsid w:val="00346982"/>
    <w:rsid w:val="00360B37"/>
    <w:rsid w:val="00367572"/>
    <w:rsid w:val="00375902"/>
    <w:rsid w:val="00376314"/>
    <w:rsid w:val="00380202"/>
    <w:rsid w:val="00380374"/>
    <w:rsid w:val="00381635"/>
    <w:rsid w:val="00382251"/>
    <w:rsid w:val="00385183"/>
    <w:rsid w:val="0038632E"/>
    <w:rsid w:val="00392AA0"/>
    <w:rsid w:val="00393DF3"/>
    <w:rsid w:val="00396BD3"/>
    <w:rsid w:val="003A11D6"/>
    <w:rsid w:val="003A34AA"/>
    <w:rsid w:val="003B1124"/>
    <w:rsid w:val="003B3E6E"/>
    <w:rsid w:val="003B699C"/>
    <w:rsid w:val="003B72F8"/>
    <w:rsid w:val="003C1E45"/>
    <w:rsid w:val="003D2B45"/>
    <w:rsid w:val="003D47E9"/>
    <w:rsid w:val="003D5600"/>
    <w:rsid w:val="003E1349"/>
    <w:rsid w:val="003E1F72"/>
    <w:rsid w:val="003E2139"/>
    <w:rsid w:val="003E432A"/>
    <w:rsid w:val="003E6821"/>
    <w:rsid w:val="004054E1"/>
    <w:rsid w:val="00406A58"/>
    <w:rsid w:val="00410B75"/>
    <w:rsid w:val="004173DB"/>
    <w:rsid w:val="00423F93"/>
    <w:rsid w:val="0042515B"/>
    <w:rsid w:val="004256FD"/>
    <w:rsid w:val="004267A3"/>
    <w:rsid w:val="00427DAB"/>
    <w:rsid w:val="004310C5"/>
    <w:rsid w:val="004374AB"/>
    <w:rsid w:val="00440971"/>
    <w:rsid w:val="00444B46"/>
    <w:rsid w:val="00445618"/>
    <w:rsid w:val="004465E4"/>
    <w:rsid w:val="0045150B"/>
    <w:rsid w:val="00470DFE"/>
    <w:rsid w:val="00471D27"/>
    <w:rsid w:val="00477F9D"/>
    <w:rsid w:val="00490379"/>
    <w:rsid w:val="00496DC8"/>
    <w:rsid w:val="00497306"/>
    <w:rsid w:val="004A037F"/>
    <w:rsid w:val="004A0734"/>
    <w:rsid w:val="004A4319"/>
    <w:rsid w:val="004C326C"/>
    <w:rsid w:val="004C7903"/>
    <w:rsid w:val="004D1E22"/>
    <w:rsid w:val="004D7E62"/>
    <w:rsid w:val="004E09A6"/>
    <w:rsid w:val="004E13CB"/>
    <w:rsid w:val="004E250D"/>
    <w:rsid w:val="004E3BC9"/>
    <w:rsid w:val="004F38DC"/>
    <w:rsid w:val="004F508E"/>
    <w:rsid w:val="005003EE"/>
    <w:rsid w:val="005026A3"/>
    <w:rsid w:val="00505C22"/>
    <w:rsid w:val="005069F3"/>
    <w:rsid w:val="00507E44"/>
    <w:rsid w:val="00521465"/>
    <w:rsid w:val="00525968"/>
    <w:rsid w:val="00533CF8"/>
    <w:rsid w:val="00534E76"/>
    <w:rsid w:val="00536B1D"/>
    <w:rsid w:val="0056473E"/>
    <w:rsid w:val="00570DEE"/>
    <w:rsid w:val="00583184"/>
    <w:rsid w:val="005864F1"/>
    <w:rsid w:val="00591293"/>
    <w:rsid w:val="005915D2"/>
    <w:rsid w:val="005A618F"/>
    <w:rsid w:val="005A7351"/>
    <w:rsid w:val="005C06A6"/>
    <w:rsid w:val="005C07A0"/>
    <w:rsid w:val="005C23CE"/>
    <w:rsid w:val="005C2BC1"/>
    <w:rsid w:val="005C2DC7"/>
    <w:rsid w:val="005D3913"/>
    <w:rsid w:val="005D7A16"/>
    <w:rsid w:val="005D7A3D"/>
    <w:rsid w:val="005F0F7C"/>
    <w:rsid w:val="005F33AA"/>
    <w:rsid w:val="005F3B8E"/>
    <w:rsid w:val="005F79B1"/>
    <w:rsid w:val="00606E29"/>
    <w:rsid w:val="00607343"/>
    <w:rsid w:val="00611B74"/>
    <w:rsid w:val="006259C1"/>
    <w:rsid w:val="00625DCA"/>
    <w:rsid w:val="0063368F"/>
    <w:rsid w:val="006351E3"/>
    <w:rsid w:val="006357E7"/>
    <w:rsid w:val="006362C6"/>
    <w:rsid w:val="0064029B"/>
    <w:rsid w:val="006415AD"/>
    <w:rsid w:val="00642F26"/>
    <w:rsid w:val="00643597"/>
    <w:rsid w:val="00646627"/>
    <w:rsid w:val="00650274"/>
    <w:rsid w:val="006536C5"/>
    <w:rsid w:val="00661512"/>
    <w:rsid w:val="0066290F"/>
    <w:rsid w:val="006742CA"/>
    <w:rsid w:val="00675B93"/>
    <w:rsid w:val="00676A29"/>
    <w:rsid w:val="00677AB6"/>
    <w:rsid w:val="00677C4C"/>
    <w:rsid w:val="00681C8C"/>
    <w:rsid w:val="00687032"/>
    <w:rsid w:val="00690912"/>
    <w:rsid w:val="00692375"/>
    <w:rsid w:val="006942B3"/>
    <w:rsid w:val="006A320E"/>
    <w:rsid w:val="006A4C02"/>
    <w:rsid w:val="006B2582"/>
    <w:rsid w:val="006B66A2"/>
    <w:rsid w:val="006B752B"/>
    <w:rsid w:val="006C3816"/>
    <w:rsid w:val="006D74B4"/>
    <w:rsid w:val="006E005C"/>
    <w:rsid w:val="006E5B2C"/>
    <w:rsid w:val="006E7690"/>
    <w:rsid w:val="006F1F62"/>
    <w:rsid w:val="006F41EF"/>
    <w:rsid w:val="006F774F"/>
    <w:rsid w:val="007003DF"/>
    <w:rsid w:val="00702022"/>
    <w:rsid w:val="0071092C"/>
    <w:rsid w:val="00712598"/>
    <w:rsid w:val="007128E9"/>
    <w:rsid w:val="0071347F"/>
    <w:rsid w:val="00736D00"/>
    <w:rsid w:val="00740BC8"/>
    <w:rsid w:val="00741D5E"/>
    <w:rsid w:val="0074226D"/>
    <w:rsid w:val="0074608E"/>
    <w:rsid w:val="00752BEE"/>
    <w:rsid w:val="007557E9"/>
    <w:rsid w:val="00762557"/>
    <w:rsid w:val="00766513"/>
    <w:rsid w:val="00777311"/>
    <w:rsid w:val="00782F3A"/>
    <w:rsid w:val="007843B9"/>
    <w:rsid w:val="00786B09"/>
    <w:rsid w:val="00790758"/>
    <w:rsid w:val="0079245D"/>
    <w:rsid w:val="007A02D4"/>
    <w:rsid w:val="007A3962"/>
    <w:rsid w:val="007A39C6"/>
    <w:rsid w:val="007A3FBA"/>
    <w:rsid w:val="007A4BF3"/>
    <w:rsid w:val="007A4D17"/>
    <w:rsid w:val="007A72C0"/>
    <w:rsid w:val="007B1578"/>
    <w:rsid w:val="007B6C64"/>
    <w:rsid w:val="007B7461"/>
    <w:rsid w:val="007D48FB"/>
    <w:rsid w:val="007D5433"/>
    <w:rsid w:val="007D75B4"/>
    <w:rsid w:val="007E641F"/>
    <w:rsid w:val="007E6A5A"/>
    <w:rsid w:val="007F1438"/>
    <w:rsid w:val="007F419F"/>
    <w:rsid w:val="007F558F"/>
    <w:rsid w:val="00800C57"/>
    <w:rsid w:val="0080252C"/>
    <w:rsid w:val="008152E5"/>
    <w:rsid w:val="008155A0"/>
    <w:rsid w:val="0081589C"/>
    <w:rsid w:val="00820AD1"/>
    <w:rsid w:val="00824E2B"/>
    <w:rsid w:val="00830129"/>
    <w:rsid w:val="00835458"/>
    <w:rsid w:val="00835984"/>
    <w:rsid w:val="008456E5"/>
    <w:rsid w:val="00853783"/>
    <w:rsid w:val="00853BE7"/>
    <w:rsid w:val="00855B9F"/>
    <w:rsid w:val="00855D87"/>
    <w:rsid w:val="00863641"/>
    <w:rsid w:val="00866B8A"/>
    <w:rsid w:val="00866CF8"/>
    <w:rsid w:val="00870936"/>
    <w:rsid w:val="00875AAB"/>
    <w:rsid w:val="008805FA"/>
    <w:rsid w:val="00882E4E"/>
    <w:rsid w:val="00890275"/>
    <w:rsid w:val="00890C26"/>
    <w:rsid w:val="00891102"/>
    <w:rsid w:val="00896C13"/>
    <w:rsid w:val="0089785D"/>
    <w:rsid w:val="008A128A"/>
    <w:rsid w:val="008A3A5C"/>
    <w:rsid w:val="008A7067"/>
    <w:rsid w:val="008B08C8"/>
    <w:rsid w:val="008B163C"/>
    <w:rsid w:val="008B67CE"/>
    <w:rsid w:val="008B6BCB"/>
    <w:rsid w:val="008B7E3F"/>
    <w:rsid w:val="008C03BF"/>
    <w:rsid w:val="008C3B53"/>
    <w:rsid w:val="008C4453"/>
    <w:rsid w:val="008D5A76"/>
    <w:rsid w:val="008E5EDB"/>
    <w:rsid w:val="008F1577"/>
    <w:rsid w:val="008F56BC"/>
    <w:rsid w:val="008F7D4E"/>
    <w:rsid w:val="00902086"/>
    <w:rsid w:val="00905884"/>
    <w:rsid w:val="00905E23"/>
    <w:rsid w:val="0091128C"/>
    <w:rsid w:val="00912B4C"/>
    <w:rsid w:val="00917FB8"/>
    <w:rsid w:val="0092187D"/>
    <w:rsid w:val="0093019F"/>
    <w:rsid w:val="00944986"/>
    <w:rsid w:val="00946B2C"/>
    <w:rsid w:val="00956E8F"/>
    <w:rsid w:val="00962937"/>
    <w:rsid w:val="00966C95"/>
    <w:rsid w:val="00970965"/>
    <w:rsid w:val="00971146"/>
    <w:rsid w:val="00973CD7"/>
    <w:rsid w:val="00975BBA"/>
    <w:rsid w:val="0097604F"/>
    <w:rsid w:val="0097769C"/>
    <w:rsid w:val="00982B6E"/>
    <w:rsid w:val="009935D7"/>
    <w:rsid w:val="00994038"/>
    <w:rsid w:val="009954B3"/>
    <w:rsid w:val="00997AA3"/>
    <w:rsid w:val="009A109E"/>
    <w:rsid w:val="009A28DF"/>
    <w:rsid w:val="009A2B10"/>
    <w:rsid w:val="009A2FE8"/>
    <w:rsid w:val="009A3BB2"/>
    <w:rsid w:val="009A3E76"/>
    <w:rsid w:val="009A5303"/>
    <w:rsid w:val="009A6578"/>
    <w:rsid w:val="009B3A01"/>
    <w:rsid w:val="009B4204"/>
    <w:rsid w:val="009C2D2E"/>
    <w:rsid w:val="009D087B"/>
    <w:rsid w:val="009D43D1"/>
    <w:rsid w:val="009D4646"/>
    <w:rsid w:val="009D565C"/>
    <w:rsid w:val="009D69D0"/>
    <w:rsid w:val="009E01F6"/>
    <w:rsid w:val="009E7324"/>
    <w:rsid w:val="009E7357"/>
    <w:rsid w:val="009F01A8"/>
    <w:rsid w:val="009F05CB"/>
    <w:rsid w:val="009F0F22"/>
    <w:rsid w:val="009F241C"/>
    <w:rsid w:val="00A0110F"/>
    <w:rsid w:val="00A05A57"/>
    <w:rsid w:val="00A06B5C"/>
    <w:rsid w:val="00A158DA"/>
    <w:rsid w:val="00A15E02"/>
    <w:rsid w:val="00A15F2F"/>
    <w:rsid w:val="00A17167"/>
    <w:rsid w:val="00A2459D"/>
    <w:rsid w:val="00A24923"/>
    <w:rsid w:val="00A26925"/>
    <w:rsid w:val="00A37C2C"/>
    <w:rsid w:val="00A41A6E"/>
    <w:rsid w:val="00A421EA"/>
    <w:rsid w:val="00A42860"/>
    <w:rsid w:val="00A455D6"/>
    <w:rsid w:val="00A527EA"/>
    <w:rsid w:val="00A549D5"/>
    <w:rsid w:val="00A627BA"/>
    <w:rsid w:val="00A64222"/>
    <w:rsid w:val="00A71FA0"/>
    <w:rsid w:val="00A725C5"/>
    <w:rsid w:val="00A84CD1"/>
    <w:rsid w:val="00A859B9"/>
    <w:rsid w:val="00A9102F"/>
    <w:rsid w:val="00AA7857"/>
    <w:rsid w:val="00AB09B9"/>
    <w:rsid w:val="00AB0B17"/>
    <w:rsid w:val="00AB47E1"/>
    <w:rsid w:val="00AB588A"/>
    <w:rsid w:val="00AB5C64"/>
    <w:rsid w:val="00AC22C9"/>
    <w:rsid w:val="00AD3C98"/>
    <w:rsid w:val="00AE33F3"/>
    <w:rsid w:val="00AE4659"/>
    <w:rsid w:val="00AE727E"/>
    <w:rsid w:val="00AF541B"/>
    <w:rsid w:val="00B0221F"/>
    <w:rsid w:val="00B023F2"/>
    <w:rsid w:val="00B11469"/>
    <w:rsid w:val="00B13D0B"/>
    <w:rsid w:val="00B14213"/>
    <w:rsid w:val="00B1579C"/>
    <w:rsid w:val="00B15834"/>
    <w:rsid w:val="00B17EC2"/>
    <w:rsid w:val="00B20D58"/>
    <w:rsid w:val="00B254C4"/>
    <w:rsid w:val="00B450C7"/>
    <w:rsid w:val="00B6057F"/>
    <w:rsid w:val="00B61861"/>
    <w:rsid w:val="00B71AA5"/>
    <w:rsid w:val="00B7598A"/>
    <w:rsid w:val="00B80C46"/>
    <w:rsid w:val="00B84349"/>
    <w:rsid w:val="00B87BE3"/>
    <w:rsid w:val="00BB49EF"/>
    <w:rsid w:val="00BC110A"/>
    <w:rsid w:val="00BC3134"/>
    <w:rsid w:val="00BC3EE1"/>
    <w:rsid w:val="00BC422E"/>
    <w:rsid w:val="00BD211C"/>
    <w:rsid w:val="00BD246E"/>
    <w:rsid w:val="00BD41BE"/>
    <w:rsid w:val="00BD424C"/>
    <w:rsid w:val="00BD5E38"/>
    <w:rsid w:val="00BD6BF8"/>
    <w:rsid w:val="00BE2F8E"/>
    <w:rsid w:val="00BE4B09"/>
    <w:rsid w:val="00BE4F0E"/>
    <w:rsid w:val="00BE7BDA"/>
    <w:rsid w:val="00BF376E"/>
    <w:rsid w:val="00BF7E4F"/>
    <w:rsid w:val="00C0343D"/>
    <w:rsid w:val="00C056BC"/>
    <w:rsid w:val="00C07672"/>
    <w:rsid w:val="00C23D06"/>
    <w:rsid w:val="00C24AB0"/>
    <w:rsid w:val="00C2593E"/>
    <w:rsid w:val="00C34D4F"/>
    <w:rsid w:val="00C36DEB"/>
    <w:rsid w:val="00C45D01"/>
    <w:rsid w:val="00C464F4"/>
    <w:rsid w:val="00C5177E"/>
    <w:rsid w:val="00C60B0F"/>
    <w:rsid w:val="00C63E76"/>
    <w:rsid w:val="00C65581"/>
    <w:rsid w:val="00C66216"/>
    <w:rsid w:val="00C6711B"/>
    <w:rsid w:val="00C71BF1"/>
    <w:rsid w:val="00C8263B"/>
    <w:rsid w:val="00C9282E"/>
    <w:rsid w:val="00C92EFA"/>
    <w:rsid w:val="00CA40C8"/>
    <w:rsid w:val="00CA55E3"/>
    <w:rsid w:val="00CB4F65"/>
    <w:rsid w:val="00CC54F5"/>
    <w:rsid w:val="00CC7090"/>
    <w:rsid w:val="00CD18D4"/>
    <w:rsid w:val="00CD2576"/>
    <w:rsid w:val="00CD2B44"/>
    <w:rsid w:val="00CE61D7"/>
    <w:rsid w:val="00CF1FC8"/>
    <w:rsid w:val="00CF222D"/>
    <w:rsid w:val="00CF2387"/>
    <w:rsid w:val="00CF590C"/>
    <w:rsid w:val="00D01035"/>
    <w:rsid w:val="00D04176"/>
    <w:rsid w:val="00D20A53"/>
    <w:rsid w:val="00D20D0F"/>
    <w:rsid w:val="00D245F0"/>
    <w:rsid w:val="00D26399"/>
    <w:rsid w:val="00D347CE"/>
    <w:rsid w:val="00D364C6"/>
    <w:rsid w:val="00D44BE1"/>
    <w:rsid w:val="00D45106"/>
    <w:rsid w:val="00D45462"/>
    <w:rsid w:val="00D476DE"/>
    <w:rsid w:val="00D555DB"/>
    <w:rsid w:val="00D5640F"/>
    <w:rsid w:val="00D56FC9"/>
    <w:rsid w:val="00D62209"/>
    <w:rsid w:val="00D62FFB"/>
    <w:rsid w:val="00D6437A"/>
    <w:rsid w:val="00D654A0"/>
    <w:rsid w:val="00D704AD"/>
    <w:rsid w:val="00D76F5D"/>
    <w:rsid w:val="00D80A9B"/>
    <w:rsid w:val="00D81478"/>
    <w:rsid w:val="00D828A5"/>
    <w:rsid w:val="00D83C18"/>
    <w:rsid w:val="00D84926"/>
    <w:rsid w:val="00D9206A"/>
    <w:rsid w:val="00D92316"/>
    <w:rsid w:val="00D93DE7"/>
    <w:rsid w:val="00D9508C"/>
    <w:rsid w:val="00D97E59"/>
    <w:rsid w:val="00DA1B18"/>
    <w:rsid w:val="00DA6AAE"/>
    <w:rsid w:val="00DA7120"/>
    <w:rsid w:val="00DB0E62"/>
    <w:rsid w:val="00DB42C8"/>
    <w:rsid w:val="00DB6D07"/>
    <w:rsid w:val="00DB736E"/>
    <w:rsid w:val="00DC002F"/>
    <w:rsid w:val="00DC32A7"/>
    <w:rsid w:val="00DC4879"/>
    <w:rsid w:val="00DC6A41"/>
    <w:rsid w:val="00DD05B8"/>
    <w:rsid w:val="00DD2B37"/>
    <w:rsid w:val="00DE67B6"/>
    <w:rsid w:val="00DE7616"/>
    <w:rsid w:val="00DF2D03"/>
    <w:rsid w:val="00DF3C65"/>
    <w:rsid w:val="00DF599D"/>
    <w:rsid w:val="00E0000D"/>
    <w:rsid w:val="00E022D8"/>
    <w:rsid w:val="00E043E8"/>
    <w:rsid w:val="00E146D3"/>
    <w:rsid w:val="00E14B8C"/>
    <w:rsid w:val="00E30C2B"/>
    <w:rsid w:val="00E317C7"/>
    <w:rsid w:val="00E37329"/>
    <w:rsid w:val="00E40BAC"/>
    <w:rsid w:val="00E41768"/>
    <w:rsid w:val="00E47BB2"/>
    <w:rsid w:val="00E50730"/>
    <w:rsid w:val="00E5316B"/>
    <w:rsid w:val="00E5343A"/>
    <w:rsid w:val="00E5465D"/>
    <w:rsid w:val="00E55CC6"/>
    <w:rsid w:val="00E55F5F"/>
    <w:rsid w:val="00E73E0F"/>
    <w:rsid w:val="00E84A38"/>
    <w:rsid w:val="00E959D2"/>
    <w:rsid w:val="00EA401D"/>
    <w:rsid w:val="00EB2453"/>
    <w:rsid w:val="00EB765C"/>
    <w:rsid w:val="00EC3C5A"/>
    <w:rsid w:val="00EC4BE3"/>
    <w:rsid w:val="00EC5423"/>
    <w:rsid w:val="00ED3E80"/>
    <w:rsid w:val="00ED5A4E"/>
    <w:rsid w:val="00ED6BA0"/>
    <w:rsid w:val="00ED715C"/>
    <w:rsid w:val="00ED7D8F"/>
    <w:rsid w:val="00EE11A0"/>
    <w:rsid w:val="00EE2DDA"/>
    <w:rsid w:val="00EE4485"/>
    <w:rsid w:val="00EE5378"/>
    <w:rsid w:val="00EF063A"/>
    <w:rsid w:val="00EF71E0"/>
    <w:rsid w:val="00F06455"/>
    <w:rsid w:val="00F130A2"/>
    <w:rsid w:val="00F16D5A"/>
    <w:rsid w:val="00F17364"/>
    <w:rsid w:val="00F2678F"/>
    <w:rsid w:val="00F27F95"/>
    <w:rsid w:val="00F30FD6"/>
    <w:rsid w:val="00F310E8"/>
    <w:rsid w:val="00F50BF4"/>
    <w:rsid w:val="00F5198E"/>
    <w:rsid w:val="00F6249A"/>
    <w:rsid w:val="00F62813"/>
    <w:rsid w:val="00F64148"/>
    <w:rsid w:val="00F65611"/>
    <w:rsid w:val="00F667D9"/>
    <w:rsid w:val="00F67984"/>
    <w:rsid w:val="00F778D3"/>
    <w:rsid w:val="00F77E2D"/>
    <w:rsid w:val="00F85B57"/>
    <w:rsid w:val="00F85BAC"/>
    <w:rsid w:val="00F87FEA"/>
    <w:rsid w:val="00F90F77"/>
    <w:rsid w:val="00FA4DA5"/>
    <w:rsid w:val="00FB56BD"/>
    <w:rsid w:val="00FB7FE3"/>
    <w:rsid w:val="00FC03D5"/>
    <w:rsid w:val="00FC2CCA"/>
    <w:rsid w:val="00FC6059"/>
    <w:rsid w:val="00FF1580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437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6437A"/>
    <w:pPr>
      <w:keepNext/>
      <w:outlineLvl w:val="0"/>
    </w:pPr>
    <w:rPr>
      <w:rFonts w:ascii="Arial" w:hAnsi="Arial" w:cs="Arial"/>
      <w:b/>
      <w:szCs w:val="20"/>
    </w:rPr>
  </w:style>
  <w:style w:type="paragraph" w:styleId="berschrift2">
    <w:name w:val="heading 2"/>
    <w:basedOn w:val="Standard"/>
    <w:next w:val="Standard"/>
    <w:qFormat/>
    <w:rsid w:val="00D6437A"/>
    <w:pPr>
      <w:keepNext/>
      <w:spacing w:line="360" w:lineRule="auto"/>
      <w:ind w:right="792"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qFormat/>
    <w:rsid w:val="00D6437A"/>
    <w:pPr>
      <w:keepNext/>
      <w:spacing w:line="360" w:lineRule="auto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rsid w:val="00D6437A"/>
    <w:pPr>
      <w:keepNext/>
      <w:spacing w:line="360" w:lineRule="auto"/>
      <w:ind w:right="972"/>
      <w:outlineLvl w:val="3"/>
    </w:pPr>
    <w:rPr>
      <w:rFonts w:ascii="Arial" w:hAnsi="Arial" w:cs="Arial"/>
      <w:b/>
      <w:szCs w:val="28"/>
    </w:rPr>
  </w:style>
  <w:style w:type="paragraph" w:styleId="berschrift5">
    <w:name w:val="heading 5"/>
    <w:basedOn w:val="Standard"/>
    <w:next w:val="Standard"/>
    <w:qFormat/>
    <w:rsid w:val="00D6437A"/>
    <w:pPr>
      <w:keepNext/>
      <w:spacing w:line="360" w:lineRule="auto"/>
      <w:ind w:right="972"/>
      <w:outlineLvl w:val="4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BD5E38"/>
    <w:pPr>
      <w:keepNext/>
      <w:outlineLvl w:val="5"/>
    </w:pPr>
    <w:rPr>
      <w:rFonts w:ascii="Arial" w:hAnsi="Arial" w:cs="Arial"/>
      <w:b/>
      <w:bCs/>
      <w:color w:val="80808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6437A"/>
    <w:pPr>
      <w:autoSpaceDE w:val="0"/>
      <w:autoSpaceDN w:val="0"/>
      <w:adjustRightInd w:val="0"/>
    </w:pPr>
    <w:rPr>
      <w:rFonts w:ascii="Arial" w:hAnsi="Arial" w:cs="Arial"/>
      <w:b/>
      <w:bCs/>
      <w:color w:val="000000"/>
      <w:szCs w:val="40"/>
    </w:rPr>
  </w:style>
  <w:style w:type="paragraph" w:styleId="Textkrper2">
    <w:name w:val="Body Text 2"/>
    <w:basedOn w:val="Standard"/>
    <w:rsid w:val="00D6437A"/>
    <w:pPr>
      <w:autoSpaceDE w:val="0"/>
      <w:autoSpaceDN w:val="0"/>
      <w:adjustRightInd w:val="0"/>
    </w:pPr>
    <w:rPr>
      <w:rFonts w:ascii="Arial" w:hAnsi="Arial" w:cs="Arial"/>
      <w:color w:val="000000"/>
      <w:sz w:val="16"/>
    </w:rPr>
  </w:style>
  <w:style w:type="paragraph" w:styleId="Kopfzeile">
    <w:name w:val="header"/>
    <w:basedOn w:val="Standard"/>
    <w:link w:val="KopfzeileZchn"/>
    <w:rsid w:val="00D643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437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6437A"/>
    <w:rPr>
      <w:color w:val="0000FF"/>
      <w:u w:val="single"/>
    </w:rPr>
  </w:style>
  <w:style w:type="paragraph" w:styleId="Textkrper3">
    <w:name w:val="Body Text 3"/>
    <w:basedOn w:val="Standard"/>
    <w:rsid w:val="00D6437A"/>
    <w:pPr>
      <w:spacing w:line="360" w:lineRule="auto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D6437A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BD5E38"/>
    <w:rPr>
      <w:rFonts w:ascii="Arial" w:hAnsi="Arial" w:cs="Arial"/>
      <w:b/>
      <w:bCs/>
      <w:color w:val="808080"/>
      <w:sz w:val="18"/>
    </w:rPr>
  </w:style>
  <w:style w:type="character" w:customStyle="1" w:styleId="KopfzeileZchn">
    <w:name w:val="Kopfzeile Zchn"/>
    <w:basedOn w:val="Absatz-Standardschriftart"/>
    <w:link w:val="Kopfzeile"/>
    <w:rsid w:val="00BD5E38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1F6148"/>
    <w:rPr>
      <w:b/>
      <w:bCs/>
    </w:rPr>
  </w:style>
  <w:style w:type="character" w:styleId="Hervorhebung">
    <w:name w:val="Emphasis"/>
    <w:basedOn w:val="Absatz-Standardschriftart"/>
    <w:uiPriority w:val="20"/>
    <w:qFormat/>
    <w:rsid w:val="00E5316B"/>
    <w:rPr>
      <w:i/>
      <w:iCs/>
    </w:rPr>
  </w:style>
  <w:style w:type="paragraph" w:styleId="Listenabsatz">
    <w:name w:val="List Paragraph"/>
    <w:basedOn w:val="Standard"/>
    <w:uiPriority w:val="34"/>
    <w:qFormat/>
    <w:rsid w:val="0092187D"/>
    <w:pPr>
      <w:ind w:left="720"/>
      <w:contextualSpacing/>
    </w:pPr>
  </w:style>
  <w:style w:type="paragraph" w:styleId="KeinLeerraum">
    <w:name w:val="No Spacing"/>
    <w:uiPriority w:val="1"/>
    <w:qFormat/>
    <w:rsid w:val="002161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980E0E85.dotm</Template>
  <TotalTime>0</TotalTime>
  <Pages>4</Pages>
  <Words>737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2019-06-28T09:08:00Z</dcterms:created>
  <dcterms:modified xsi:type="dcterms:W3CDTF">2019-07-01T07:08:00Z</dcterms:modified>
</cp:coreProperties>
</file>